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CC" w:rsidRPr="00AA47F7" w:rsidRDefault="008D41CC" w:rsidP="008D41CC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>Приложение № 5</w:t>
      </w:r>
    </w:p>
    <w:p w:rsidR="008D41CC" w:rsidRPr="00AA47F7" w:rsidRDefault="008D41CC" w:rsidP="008D41CC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 xml:space="preserve">к Территориальной программе государственных гарантий бесплатного оказания гражданам медицинской помощи в Ростовской области </w:t>
      </w:r>
    </w:p>
    <w:p w:rsidR="008D41CC" w:rsidRPr="00AA47F7" w:rsidRDefault="008D41CC" w:rsidP="008D41CC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 xml:space="preserve">на 2024 год и плановый период </w:t>
      </w:r>
    </w:p>
    <w:p w:rsidR="008D41CC" w:rsidRPr="00AA47F7" w:rsidRDefault="008D41CC" w:rsidP="008D41CC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>2025 и 2026 годов</w:t>
      </w:r>
    </w:p>
    <w:p w:rsidR="008D41CC" w:rsidRPr="00AA47F7" w:rsidRDefault="008D41CC" w:rsidP="008D41CC">
      <w:pPr>
        <w:widowControl w:val="0"/>
        <w:ind w:left="4820"/>
        <w:jc w:val="center"/>
        <w:rPr>
          <w:sz w:val="28"/>
        </w:rPr>
      </w:pP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>ПЕРЕЧЕНЬ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bookmarkStart w:id="0" w:name="_GoBack"/>
      <w:r w:rsidRPr="00AA47F7">
        <w:rPr>
          <w:sz w:val="28"/>
        </w:rPr>
        <w:t xml:space="preserve">лекарственных препаратов, медицинских изделий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и специализированных продуктов лечебного питания,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отпускаемых населению в соответствии с перечнем групп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населения и категорий заболеваний, при амбулаторном лечении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которых лекарственные средства и изделия медицинского назначения отпускаются по рецептам врачей бесплатно, а также в соответствии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с перечнем групп населения, при амбулаторном лечении которых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лекарственные средства и изделия медицинского назначения 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>отпускаются по рецептам врачей с 50-процентной скидкой</w:t>
      </w:r>
    </w:p>
    <w:bookmarkEnd w:id="0"/>
    <w:p w:rsidR="008D41CC" w:rsidRPr="00AA47F7" w:rsidRDefault="008D41CC" w:rsidP="008D41CC">
      <w:pPr>
        <w:widowControl w:val="0"/>
        <w:jc w:val="center"/>
        <w:rPr>
          <w:sz w:val="28"/>
        </w:rPr>
      </w:pPr>
    </w:p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rPr>
          <w:sz w:val="28"/>
        </w:rPr>
        <w:t>1. Лекарственные препараты</w:t>
      </w:r>
    </w:p>
    <w:p w:rsidR="008D41CC" w:rsidRPr="00AA47F7" w:rsidRDefault="008D41CC" w:rsidP="008D41CC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3199"/>
        <w:gridCol w:w="2544"/>
        <w:gridCol w:w="2859"/>
      </w:tblGrid>
      <w:tr w:rsidR="008D41CC" w:rsidRPr="00AA47F7" w:rsidTr="004E7A08">
        <w:trPr>
          <w:tblHeader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Код АТХ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Анатомо-терапевтическо-химическая классификация (АТХ)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Лекарственный препарат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Лекарственная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форма</w:t>
            </w:r>
          </w:p>
        </w:tc>
      </w:tr>
    </w:tbl>
    <w:p w:rsidR="008D41CC" w:rsidRPr="00AA47F7" w:rsidRDefault="008D41CC" w:rsidP="008D41CC">
      <w:pPr>
        <w:rPr>
          <w:sz w:val="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3199"/>
        <w:gridCol w:w="2544"/>
        <w:gridCol w:w="2859"/>
      </w:tblGrid>
      <w:tr w:rsidR="008D41CC" w:rsidRPr="00AA47F7" w:rsidTr="004E7A08">
        <w:trPr>
          <w:tblHeader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пищеварительный тракт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обмен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заболеваний, связанных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нарушением кислотности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язвенной болезни желудка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двенадцатиперстной кишки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гастроэзофагеальной рефлюксной болезни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блокаторы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H2-гистаминовых 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фамотидин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протонного </w:t>
            </w:r>
            <w:r w:rsidRPr="00AA47F7">
              <w:rPr>
                <w:sz w:val="28"/>
              </w:rPr>
              <w:lastRenderedPageBreak/>
              <w:t>насоса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омепразол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эзомепразол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лечения язвенной болезни желудка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двенадцатиперстной кишки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гастроэзофагеальной рефлюксной болезни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висмута трикалия дицитрат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синтетические антихолинергические средства, эфиры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третичной аминогруппой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мебеверин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высвобождением, покрытые пленочной </w:t>
            </w:r>
            <w:r w:rsidRPr="00AA47F7">
              <w:rPr>
                <w:sz w:val="28"/>
              </w:rPr>
              <w:lastRenderedPageBreak/>
              <w:t xml:space="preserve">оболочкой;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платифиллин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папаверин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его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дротаверин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белладонны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алкалоиды белладонны, третичные 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атропин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A03FA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метоклопрамид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противорвотные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противорвотные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блокаторы серотониновых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5HT3-рецепторов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ондансетрон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лиофилизированные;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заболеваний печени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желчевыводящих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желчевыводящих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желчных кислот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урсодезоксихолевая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заболеваний печени, </w:t>
            </w:r>
            <w:r w:rsidRPr="00AA47F7">
              <w:rPr>
                <w:sz w:val="28"/>
              </w:rPr>
              <w:lastRenderedPageBreak/>
              <w:t>липотропные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печени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фосфолипиды + глицирризиновая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инозин 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меглумин + метионин + никотинамид 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янтарная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контактные 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бисакодил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кишечнорастворимые,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сеннозиды A и 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осмотические 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лактулоза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макрогол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 (для детей)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адсорбирующие кишечные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адсорбирующие кишечные препараты 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смектит диоктаэдрический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  <w:r w:rsidRPr="00AA47F7">
              <w:rPr>
                <w:sz w:val="28"/>
              </w:rPr>
              <w:lastRenderedPageBreak/>
              <w:t>диспергируемые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A07D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лоперамид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таблетки-лиофилизат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кишечные противовоспалительные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A07EC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аминосалициловая кислота и аналогичные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месалазин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ректальная;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 кишечнорастворимые с пролонгированным высвобождением,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с пролонгированным высвобождением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сульфасалазин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противодиарейные микроорганизмы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A07FA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противодиарейные микроорганизмы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бифидобактерии бифидум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 и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 и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 и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вагинальные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пробиотик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 бифидобактерий бифидум однокомпонентный сорбированный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A09A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препараты, способствующие пищеварению, включая </w:t>
            </w:r>
            <w:r w:rsidRPr="00AA47F7">
              <w:rPr>
                <w:sz w:val="28"/>
              </w:rPr>
              <w:lastRenderedPageBreak/>
              <w:t>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A09AA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панкреатин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 кишечнорастворимые; 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сахарного диабета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аспарт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глулизин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лизпро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растворимый (человеческий генно-инженерный)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инсулин-изофан (человеческий генно-инженерный)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инсулины средней продолжительности действия или длительного действия и их аналоги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в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инсулинами короткого действия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инсулин аспарт двухфазный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деглудек + инсулин аспарт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</w:t>
            </w:r>
            <w:r w:rsidRPr="00AA47F7">
              <w:rPr>
                <w:sz w:val="28"/>
              </w:rPr>
              <w:lastRenderedPageBreak/>
              <w:t>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двухфазный (человеческий генно-инженерный)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лизпро двухфазный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гларгин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гларгин + ликсисенатид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деглудек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детемир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гипогликемические препараты,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инсулинов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бигуаниды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метформин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высвобождением; 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сульфонилмочевины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глибенкламид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гликлазид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A10BH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дипептидил-пептидазы-4 (ДПП-4)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алоглиптин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вилдаглиптин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гозоглиптин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линаглиптин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саксаглиптин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ситаглиптин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эвоглиптин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A10BJ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глюкагоноподобного пептида-1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дулаглутид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ликсисенатид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семаглутид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A10BК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натрийзависимого переносчика глюкозы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2-го типа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дапаглифлозин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ипраглифлозин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эмпаглифлозин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эртуглифлозин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гипогликемические препараты,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инсулинов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репаглинид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витамины A и D,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включая их комбинации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A11CА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ретинол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 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(масляный);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и наружного применения (масляный)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A11CC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D и его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альфакальцидол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кальцитриол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колекальциферол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(масляный)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А11D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витамин В1 и его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витаминами В6 и В12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B1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A11GA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аскорбиновая кислота (витамин C)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аскорбиновая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A11H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витаминные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A11HA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витаминные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минеральные добавки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кальция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кальция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глюконат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минеральные добавки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A12CX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минеральные вещества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и магния аспарагинат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А14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анаболические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А14А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анаболические стероиды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A14AB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эстрена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нандролон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(масляный)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адеметионин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агалсидаза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агалсидаза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 xml:space="preserve">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велаглюцераза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галсульфаза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идурсульфаза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идурсульфаза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имиглюцераза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ларонидаза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себелипаза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талиглюцераза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миглустат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нитизинон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сапроптерин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растворимые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тиоктовая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кровь и система кроветворения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антитромботические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антитромботические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B01AA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витамина 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варфарин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группа гепарина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гепарин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эноксапарин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парнапарин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антиагреганты,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гепарина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клопидогрел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селексипаг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тикагрелор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прямые ингибиторы тромбина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дабигатрана этексилат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прямые ингибиторы фактора Xa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апиксабан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ривароксабан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гемостатические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антифибринолитические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транексамовая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К и другие гемостатики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менадиона натрия бисульфит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гемостатики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фибриноген 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тромбин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губка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факторы свертывания крови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антиингибиторный коагулянтный комплекс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мороктоког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нонаког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октоког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VII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VIII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 (замороженный)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IX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факторы свертывания крови II, VII, IX и X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в комбинации (протромбиновый </w:t>
            </w:r>
            <w:r w:rsidRPr="00AA47F7">
              <w:rPr>
                <w:sz w:val="28"/>
              </w:rPr>
              <w:lastRenderedPageBreak/>
              <w:t>комплекс)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факторы свертывания крови II, IX и X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 комбинации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VIII + Фактор Виллебранда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эптаког альфа (активированный)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эфмороктоког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системные гемостатики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ромиплостим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элтромбопаг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эмицизумаб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этамзилат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антианемические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железа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пероральные препараты трехвалентного железа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железа (III) гидроксид полимальтозат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парентеральные препараты трехвалентного железа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железа (III) гидроксид олигоизомальтозат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железа (III) гидроксид </w:t>
            </w:r>
            <w:r w:rsidRPr="00AA47F7">
              <w:rPr>
                <w:sz w:val="28"/>
              </w:rPr>
              <w:lastRenderedPageBreak/>
              <w:t>сахарозный комплекс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  <w:r w:rsidRPr="00AA47F7">
              <w:rPr>
                <w:sz w:val="28"/>
              </w:rPr>
              <w:lastRenderedPageBreak/>
              <w:t>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железа карбоксимальтозат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B12 и фолиевая кислота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витамин B12 (цианокобаламин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его аналоги)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цианокобаламин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фолиевая кислота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фолиевая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B03XA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дарбэпоэтин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метоксиполиэти-ленгликоль-эпоэтин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эпоэтин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эпоэтин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кровезаменители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перфузионные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растворы, влияющие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водно-электролитный баланс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декстроза 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хлорид + натрия хлорид + натрия цитрат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меглюмина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сукцинат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B05BC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осмодиуретическим действием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маннитол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ирригационные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B05CX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ирригационные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декстроза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В05Х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добавки к растворам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B05XA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растворы электролитов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магния 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хлорид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растворитель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лекарственных форм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сердечно-сосудистая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сердечные гликозиды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гликозиды наперстянки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дигоксин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(для детей)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классы I и III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прокаинамид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IB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лидокаин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спрей для местного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спрей для местного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для местного применения дозированный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C01BC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IC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пропафенон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амиодарон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антиаритмические препараты, классы I и III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лаппаконитина гидробромид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адренергические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дофаминергические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норэпинефрин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фенилэфрин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эпинефрин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вазодилататоры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C01DA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органические нитраты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изосорбида динитрат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подъязычный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изосорбида мононитрат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пролонгированного действия, покрытые пленочной оболочкой;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высвобождением, покрытые пленочной </w:t>
            </w:r>
            <w:r w:rsidRPr="00AA47F7">
              <w:rPr>
                <w:sz w:val="28"/>
              </w:rPr>
              <w:lastRenderedPageBreak/>
              <w:t>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нитроглицерин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подъязычные;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пленки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наклеивания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десну;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подъязычный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подъязычные;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сублингвальные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C01EB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ивабрадин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антигипертензивные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антиадренергические средства центрального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метилдопа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метилдопа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агонисты имидазолиновых 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клонидин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моксонидин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антиадренергические средства периферического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альфа-адреноблокаторы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доксазозин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урапидил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C02K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антигипертензивные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C02KX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амбризентан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бозентан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мацитентан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риоцигуат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тиазидные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тиазиды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гидрохлоротиазид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тиазидоподобные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сульфонамиды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индапамид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«петлевые»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C03CA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сульфонамиды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фуросемид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калийсберегающие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альдостерона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спиронолактон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неселективные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пропранолол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соталол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атенолол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бисопролол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метопролол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высвобождением, покрытые оболочкой; 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альфа- и 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карведилол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блокаторы кальциевых каналов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блокаторы кальциевых каналов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преимущественным действием на сосуды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дигидропиридина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амлодипин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нимодипин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нифедипин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блокаторы кальциевых каналов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прямым действием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сердце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фенилалкиламина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верапамил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средства,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действующие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ренинангиотензино-вую систему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АПФ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АПФ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каптоприл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лизиноприл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периндоприл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в полости рта;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tabs>
                <w:tab w:val="center" w:pos="1231"/>
                <w:tab w:val="right" w:pos="2463"/>
              </w:tabs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рамиприл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эналаприл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рецепторов ангиотензина 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рецепторов ангиотензина 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лозартан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C09DX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антагонисты рецепторов ангиотензина II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комбинации с другими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валсартан + сакубитрил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гиполипидемические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гиполипидемические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ГМГ-КоА-редуктазы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аторвастатин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симвастатин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фибраты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фенофибрат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гиполипидемические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алирокумаб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эволокумаб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дерматологические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D01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препараты, применяемые в дерматологии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 для местного применения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D01AE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салициловая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 (спиртовой)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ран и язв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способствующие нормальному рубцеванию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D03AX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препараты, способствующие нормальному рубцеванию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роста эпидермальный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антибиотики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противомикробные средства, применяемые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дерматологии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D06C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антибиотики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противомикробными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диоксометилтетра-гидро-пиримидин + сульфадиметоксин + тримекаин + хлорамфеникол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глюкокортикоиды, применяемые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дерматологии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глюкокортикоиды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D07AC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глюкокортикоиды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высокой активностью (группа III)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бетаметазон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раствор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D08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антисептики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дезинфицирующие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антисептики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дезинфицирующие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бигуаниды и амидины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хлоргексидин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 (спиртовой);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для наружного применения (спиртовой);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спрей для местного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вагинальные;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вагинальные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йода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повидон-йод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антисептики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дезинфицирующие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водорода пероксид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применения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перманганат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раствора для местного и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этанол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наружного применения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приготовления лекарственных форм;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для наружного применения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приготовления лекарственных форм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дерматологические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D11A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дерматологические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D11AH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дерматита, кроме глюкокортикоидов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дупилумаб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пимекролимус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мочеполовая система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половые гормоны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противомикробные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антисептики, применяемые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гинекологии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противомикробные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и антисептики,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кроме комбинированных препаратов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глюкокортикоидами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вагинальные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G01AF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клотримазол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вагинальный;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вагинальные;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вагинальные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препараты, применяемые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гинекологии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утеротонизирующие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простагландины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динопростон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интрацервикальный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мизопростол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препараты, применяемые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гинекологии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адреномиметики, токолитические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гексопреналин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G02CB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пролактина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бромокриптин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половые гормоны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модуляторы функции половых органов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производные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З-оксоандрост-4-ена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тестостерон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тестостерон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(смесь эфиров)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(масляный)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гестагены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прегн-4-ена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прогестерон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прегнадиена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дидрогестерон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эстрена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норэтистерон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гонадотропины и другие стимуляторы овуляции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G03GA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гонадотропины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гонадотропин хорионический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корифоллитропин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фоллитропин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фоллитропин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альфа + лутропин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G03GB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синтетические стимуляторы овуляции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кломифен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G03HA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ципротерон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в урологии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в урологии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G04BD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средства для лечения учащенного мочеиспускания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недержания мочи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солифенацин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альфа-адреноблокаторы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алфузозин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 пролонгированного действия,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тамсулозин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 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G04CB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тестостерон-5-альфа-редуктазы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финастерид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гормоны гипофиза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гипоталамуса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гормоны передней доли </w:t>
            </w:r>
            <w:r w:rsidRPr="00AA47F7">
              <w:rPr>
                <w:sz w:val="28"/>
              </w:rPr>
              <w:lastRenderedPageBreak/>
              <w:t>гипофиза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соматропин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его агонисты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соматропин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гормоны передней доли гипофиза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пэгвисомант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задней доли гипофиза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вазопрессин и его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десмопрессин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диспергируемые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таблетки-лиофилизат;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подъязычные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Н01С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гипоталамуса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H01CB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соматостатин и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ланреотид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подкожного введения пролонгированного действия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октреотид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для инфузий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подкожного </w:t>
            </w:r>
            <w:r w:rsidRPr="00AA47F7">
              <w:rPr>
                <w:sz w:val="28"/>
              </w:rPr>
              <w:lastRenderedPageBreak/>
              <w:t>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введения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высвобождением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пасиреотид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H01CC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антигонадотропин-рилизинг гормоны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ганиреликс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цетрореликс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кортикостероиды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кортикостероиды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минералокортикоиды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флудрокортизон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глюкокортикоиды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гидрокортизон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эмульсия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дексаметазон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метилпреднизолон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преднизолон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щитовидной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щитовидной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H03AA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щитовидной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левотироксин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антитиреоидные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серосодержащие производные 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тиамазол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йода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йода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йодид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поджелудочной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гормоны, расщепляющие гликоген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гормоны, расщепляющие гликоген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глюкагон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регулирующие обмен кальция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паратиреоидные гормоны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паратиреоидные гормоны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терипаратид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антипаратиреоидные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антипаратиреоидные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парикальцитол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цинакальцет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этелкальцетид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антибактериальные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тетрациклины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тетрациклины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доксициклин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амфениколы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амфениколы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хлорамфеникол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бета-лактамные антибактериальные препараты: пенициллины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пенициллины широкого спектра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амоксициллин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для приема внутрь;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ампициллин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J01CE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пенициллины, чувствительные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 бета-лактамазам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бензатина бензилпенициллин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бензилпенициллин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</w:t>
            </w:r>
            <w:r w:rsidRPr="00AA47F7">
              <w:rPr>
                <w:sz w:val="28"/>
              </w:rPr>
              <w:lastRenderedPageBreak/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 и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J01CR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комбинации пенициллинов,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включая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ингибиторами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бета-лактамаз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амоксициллин + клавулановая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бета-лактамные 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цефалоспорины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1-го поколения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цефазолин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для </w:t>
            </w:r>
            <w:r w:rsidRPr="00AA47F7">
              <w:rPr>
                <w:sz w:val="28"/>
              </w:rPr>
              <w:lastRenderedPageBreak/>
              <w:t>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цефалексин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цефалоспорины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2-го поколения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цефуроксим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цефалоспорины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3-го поколения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цефотаксим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цефтазидим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введения;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внутримышечного введения;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цефтриаксон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инъекций;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цефоперазон + сульбактам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сульфаниламиды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триметоприм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J01EE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комбинированные препараты сульфаниламидов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триметоприма,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включая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ко-тримоксазол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макролиды, линкозамиды и стрептограмины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J01FA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макролиды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азитромицин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 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джозамицин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кларитромицин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J01FF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линкозамиды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клиндамицин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аминогликозиды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J01GB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аминогликозиды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гентамицин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тобрамицин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раствор для ингаляций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J01M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антибактериальные препараты, производные хинолона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J01MA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фторхинолоны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ломефлоксацин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моксифлоксацин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глазные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ушные;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спарфлоксацин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 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ципрофлоксацин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глазные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ушные;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ушные;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J01XD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метронидазол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J01XX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линезолид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нистатин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триазола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вориконазол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позаконазол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флуконазол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препараты, активные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отношении микобактерий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противотуберкулезные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аминосалициловая </w:t>
            </w:r>
            <w:r w:rsidRPr="00AA47F7">
              <w:rPr>
                <w:sz w:val="28"/>
              </w:rPr>
              <w:lastRenderedPageBreak/>
              <w:t>кислота 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аминосалициловая </w:t>
            </w:r>
            <w:r w:rsidRPr="00AA47F7">
              <w:rPr>
                <w:sz w:val="28"/>
              </w:rPr>
              <w:lastRenderedPageBreak/>
              <w:t>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гранулы замедленного </w:t>
            </w:r>
            <w:r w:rsidRPr="00AA47F7">
              <w:rPr>
                <w:sz w:val="28"/>
              </w:rPr>
              <w:lastRenderedPageBreak/>
              <w:t xml:space="preserve">высвобождения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J04AB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рифабутин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рифампицин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циклосерин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гидразиды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для инъекций и ингаляций 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тиокарбамида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протионамид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этионамид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J04AK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противотуберкулезные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бедаквилин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деламанид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пиразинамид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теризидон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тиоуреидоимино-метил-пиридиния перхлорат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этамбутол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J04AM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комбинированные противотуберкулезные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 + рифампицин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 + рифампицин + этамбутол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рифампицин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этамбутол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противолепрозные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противолепрозные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дапсон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противовирусные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противовирусные препараты прямого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нуклеозиды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нуклеотиды,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ингибиторов обратной транскриптазы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ацикловир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мазь для местного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валганцикловир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ганцикловир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протеаз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атазанавир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дарунавир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нарлапревир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нирматрелвир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нирматрелвир 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набор таблеток, покрытых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саквинавир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фосампренавир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нуклеозиды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нуклеотиды-ингибиторы обратной </w:t>
            </w:r>
            <w:r w:rsidRPr="00AA47F7">
              <w:rPr>
                <w:sz w:val="28"/>
              </w:rPr>
              <w:lastRenderedPageBreak/>
              <w:t>транскриптазы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абакавир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диданозин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зидовудин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ставудин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телбивудин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тенофовира алафенамид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фосфазид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энтекавир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J05AG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ненуклеозидные ингибиторы обратной транскриптазы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tabs>
                <w:tab w:val="center" w:pos="1231"/>
                <w:tab w:val="right" w:pos="2462"/>
              </w:tabs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невирапин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элсульфавирин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этравирин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эфавиренз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</w:t>
            </w:r>
            <w:r w:rsidRPr="00AA47F7">
              <w:rPr>
                <w:sz w:val="28"/>
              </w:rPr>
              <w:lastRenderedPageBreak/>
              <w:t>нейроаминидазы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осельтамивир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J05AР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противовирусные препараты для лечения гепатита С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велпатасвир + софосбувир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глекапревир + пибрентасвир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даклатасвир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дасабувир; омбитасвир + паритапревир + 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таблеток набор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рибавирин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софосбувир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J05AR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абакавир + 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абакавир + зидовудин + 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биктегравир+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 алафенамид+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доравирин + ламивудин + тенофовир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зидовудин + 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лопинавир + 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рилпивирин + </w:t>
            </w:r>
            <w:r w:rsidRPr="00AA47F7">
              <w:rPr>
                <w:sz w:val="28"/>
              </w:rPr>
              <w:lastRenderedPageBreak/>
              <w:t>тенофовир + 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 + элсульфавирин + 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противовирусные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булевиртид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гразопревир + элбасвир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долутегравир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имидазолилэтана-мид пентандиовой кислоты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кагоцел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маравирок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молнупиравир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ралтегравир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ремдесивир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умифеновир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фавипиравир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иммунные сыворотки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иммуноглобулины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иммунные сыворотки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иммунные сыворотки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антитоксин яда гадюки обыкновенной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противоботули-</w:t>
            </w:r>
            <w:r w:rsidRPr="00AA47F7">
              <w:rPr>
                <w:sz w:val="28"/>
              </w:rPr>
              <w:lastRenderedPageBreak/>
              <w:t>ническая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противогангреноз-ная поливалентная, очищенная, концентрированная, лошадиная, жидкая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анатоксин дифтерийный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анатоксин столбнячный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анатоксин дифтерийно-столбнячный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противодифтерий-ная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противостолбняч-ная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иммуноглобулины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иммуноглобулины, нормальные человеческие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человека нормальный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специфические иммуноглобулины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антирабический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против клещевого энцефалита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человека антирезус RHO(D)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человека противостафило-кокковый паливизумаб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J07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вакцины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вакцины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в соответствии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 национальным календарем профилактических прививок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 календарем профилактических прививок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 эпидемическим показаниям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вакцины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профилактики новой коронавирусной инфекции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COVID-19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противоопухолевые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иммуномодуляторы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противоопухолевые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алкилирующие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азотистого иприта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мелфалан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хлорамбуцил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циклофосфамид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алкилсульфонаты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бусульфан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нитрозомочевины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ломустин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алкилирующие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дакарбазин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темозоломид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антиметаболиты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фолиевой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метотрексат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концентрат для приготовления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инъекций;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пеметрексед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ралтитрексид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пурина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меркаптопурин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неларабин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флударабин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азацитидин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пиримидина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гемцитабин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концентрата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концентрат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капецитабин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алкалоиды растительного </w:t>
            </w:r>
            <w:r w:rsidRPr="00AA47F7">
              <w:rPr>
                <w:sz w:val="28"/>
              </w:rPr>
              <w:lastRenderedPageBreak/>
              <w:t>происхождения и другие природные вещества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алкалоиды барвинка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винбластин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винкристин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винорелбин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концентрат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подофиллотоксина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этопозид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таксаны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кабазитаксел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доцетаксел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паклитаксел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противоопухолевые антибиотики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L01DB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антрациклины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даунорубицин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доксорубицин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внутрисосудисто-го</w:t>
            </w:r>
            <w:proofErr w:type="gramEnd"/>
            <w:r w:rsidRPr="00AA47F7">
              <w:rPr>
                <w:sz w:val="28"/>
              </w:rPr>
              <w:t xml:space="preserve"> и внутрипузырного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внутрисосудисто-го</w:t>
            </w:r>
            <w:proofErr w:type="gramEnd"/>
            <w:r w:rsidRPr="00AA47F7">
              <w:rPr>
                <w:sz w:val="28"/>
              </w:rPr>
              <w:t xml:space="preserve"> и внутрипузырного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внутриартериаль-ного</w:t>
            </w:r>
            <w:proofErr w:type="gramEnd"/>
            <w:r w:rsidRPr="00AA47F7">
              <w:rPr>
                <w:sz w:val="28"/>
              </w:rPr>
              <w:t xml:space="preserve">,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внутрипузырного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идарубицин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митоксантрон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эпирубицин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внутрисосудисто-го</w:t>
            </w:r>
            <w:proofErr w:type="gramEnd"/>
            <w:r w:rsidRPr="00AA47F7">
              <w:rPr>
                <w:sz w:val="28"/>
              </w:rPr>
              <w:t xml:space="preserve"> и внутрипузырного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внутрисосудисто-го</w:t>
            </w:r>
            <w:proofErr w:type="gramEnd"/>
            <w:r w:rsidRPr="00AA47F7">
              <w:rPr>
                <w:sz w:val="28"/>
              </w:rPr>
              <w:t xml:space="preserve"> и внутрипузырного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внутриартериаль-ного, внутрипузырно-го введения и инфузий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L01DC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противоопухолевые 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блеомицин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митомицин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противоопухолевые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платины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карбопластин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оксалиплатин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цисплатин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 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метилгидразины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прокарбазин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моноклональные антитела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авелумаб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атезолизумаб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бевацизумаб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брентуксимаб ведотин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дурвалумаб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изатуксимаб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ниволумаб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обинутузумаб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панитумумаб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пембролизумаб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пролголимаб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ритуксимаб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трастузумаб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трастузумаб эмтанзин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цетуксимаб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элотузумаб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протеинкиназы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абемациклиб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акалабрутиниб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акситиниб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алектиниб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афатиниб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бозутиниб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вандетаниб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вемурафениб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гефитиниб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дабрафениб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дазатиниб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ибрутиниб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кабозантиниб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кобиметиниб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кризотиниб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лапатиниб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ленватиниб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мидостаурин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нилотиниб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нинтеданиб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мягкие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осимертиниб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пазопаниб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палбоциклиб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регорафениб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рибоциклиб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руксолитиниб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сунитиниб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траметиниб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церитиниб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эрлотиниб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противоопухолевые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аспарагиназа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афлиберцепт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внутриглазного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бортезомиб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 xml:space="preserve">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венетоклакс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висмодегиб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гидроксикарбамид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иксазомиб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иринотекан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карфилзомиб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митотан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олапариб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пэгаспаргаза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талазопариб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третиноин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эрибулин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противоопухолевые гормональные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гестагены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медроксипро-гестерон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гонадотропин-рилизинг гормона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бусерелин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</w:t>
            </w:r>
            <w:r w:rsidRPr="00AA47F7">
              <w:rPr>
                <w:sz w:val="28"/>
              </w:rPr>
              <w:lastRenderedPageBreak/>
              <w:t>введения пролонгированного действия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гозерелин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имплантат;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 пролонгированного действия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лейпрорелин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и подкожного введения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трипторелин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введения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антагонисты гормонов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антиэстрогены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тамоксифен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фулвестрант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апалутамид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бикалутамид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энзалутамид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L02BG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ароматазы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анастрозол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L02BX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антагонисты гормонов 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абиратерон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дегареликс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иммуностимуляторы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иммуностимуляторы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колониестимулирующие факторы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филграстим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эмпэгфилграстим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интерфероны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гель для местного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интраназального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интраназального введения и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мазь для наружного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местного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</w:t>
            </w:r>
            <w:r w:rsidRPr="00AA47F7">
              <w:rPr>
                <w:sz w:val="28"/>
              </w:rPr>
              <w:lastRenderedPageBreak/>
              <w:t>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внутримышечно-го</w:t>
            </w:r>
            <w:proofErr w:type="gramEnd"/>
            <w:r w:rsidRPr="00AA47F7">
              <w:rPr>
                <w:sz w:val="28"/>
              </w:rPr>
              <w:t xml:space="preserve">, субконъюнкти-вального введения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закапывания в глаз;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</w:t>
            </w:r>
            <w:proofErr w:type="gramStart"/>
            <w:r w:rsidRPr="00AA47F7">
              <w:rPr>
                <w:sz w:val="28"/>
              </w:rPr>
              <w:t>внутримышечно-го</w:t>
            </w:r>
            <w:proofErr w:type="gramEnd"/>
            <w:r w:rsidRPr="00AA47F7">
              <w:rPr>
                <w:sz w:val="28"/>
              </w:rPr>
              <w:t xml:space="preserve">, субконъюнкти-вального введения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закапывания в глаз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бета-1a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бета-1b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гамма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интраназального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пэгинтерферон </w:t>
            </w:r>
            <w:r w:rsidRPr="00AA47F7">
              <w:rPr>
                <w:sz w:val="28"/>
              </w:rPr>
              <w:lastRenderedPageBreak/>
              <w:t>альфа-2a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пэгинтерферон альфа-2b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пэгинтерферон бета-1а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цепэгинтерферон альфа-2b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иммуностимуляторы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азоксимера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вагинальные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вакцина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лечения рака мочевого пузыря БЦЖ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внутрипузырного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глатирамера ацетат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глутамил-цистеинил-глицин динатрия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меглюмина акридонацетат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тилорон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селективные 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абатацепт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введения;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апремиласт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барицитиниб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белимумаб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ведолизумаб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антитимоцитарный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кладрибин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лефлуномид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микофенолата мофетил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микофеноловая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натализумаб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окрелизумаб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сипонимод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терифлуномид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тофацитиниб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упадацитиниб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финголимод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эверолимус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фактора некроза опухоли альфа (ФНО-альфа)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адалимумаб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голимумаб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инфликсимаб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цертолизумаба пэгол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этанерцепт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интерлейкина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анакинра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гуселькумаб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иксекизумаб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канакинумаб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левилимаб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нетакимаб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олокизумаб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рисанкизумаб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сарилумаб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секукинумаб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тоцилизумаб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устекинумаб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</w:t>
            </w:r>
            <w:r w:rsidRPr="00AA47F7">
              <w:rPr>
                <w:sz w:val="28"/>
              </w:rPr>
              <w:lastRenderedPageBreak/>
              <w:t>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L04AD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кальциневрина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такролимус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циклоспорин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мягкие;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азатиоприн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диметилфумарат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леналидомид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пирфенидон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помалидомид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костно-мышечная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противовоспалительные и противоревматические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диклофенак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 с пролонгированным высвобождением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кеторолак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пропионовой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декскетопрофен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ибупрофен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крем для наружного </w:t>
            </w:r>
            <w:r w:rsidRPr="00AA47F7">
              <w:rPr>
                <w:sz w:val="28"/>
              </w:rPr>
              <w:lastRenderedPageBreak/>
              <w:t>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ректальные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 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кетопрофен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базисные противоревматические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M01CC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пеницилламин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и подобные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пеницилламин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M03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миорелаксанты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миорелаксанты периферического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четвертичные аммониевые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рокурония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pacing w:val="-20"/>
                <w:sz w:val="28"/>
              </w:rPr>
            </w:pPr>
            <w:r w:rsidRPr="00AA47F7">
              <w:rPr>
                <w:spacing w:val="-20"/>
                <w:sz w:val="28"/>
              </w:rPr>
              <w:t>M03AX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миорелаксанты периферического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ботулинический токсин типа 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ботулинический токсин типа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A-гемагглютинин комплекс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миорелаксанты центрального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миорелаксанты центрального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баклофен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тизанидин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 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противоподагрические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противоподагрические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pacing w:val="-20"/>
                <w:sz w:val="28"/>
              </w:rPr>
            </w:pPr>
            <w:r w:rsidRPr="00AA47F7">
              <w:rPr>
                <w:spacing w:val="-20"/>
                <w:sz w:val="28"/>
              </w:rPr>
              <w:t>M04AA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образования мочевой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аллопуринол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костей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препараты, влияющие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на структуру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минерализацию костей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бифосфонаты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алендроновая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золедроновая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препараты, влияющие на структуру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минерализацию костей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стронция ранелат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деносумаб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pacing w:val="-20"/>
                <w:sz w:val="28"/>
              </w:rPr>
            </w:pPr>
            <w:r w:rsidRPr="00AA47F7">
              <w:rPr>
                <w:spacing w:val="-20"/>
                <w:sz w:val="28"/>
              </w:rPr>
              <w:t>M09АX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костно-мышечной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нусинерсен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интратекального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рисдиплам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нервная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общей анестезии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галогенированные углеводороды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севофлуран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жидкость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галотан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жидкость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десфлуран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жидкость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опиоидные анальгетики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тримеперидин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N01AХ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общей анестезии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натрия оксибутират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эфиры аминобензойной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левобупивакаин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ропивакаин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анальгетики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опиоиды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природные алкалоиды опия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морфин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налоксон + оксикодон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фенилпиперидина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фентанил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трансдермальная терапевтическая система;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пластырь трансдермальный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орипавина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бупренорфин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опиоиды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пропионилфенил-этоксиэтилпи-перидин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защечные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тапентадол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трамадол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анальгетики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антипиретики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салициловая кислота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ацетилсалициловая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N02BE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анилиды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парацетамол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ректальные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 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противоэпилептические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противоэпилептические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барбитураты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бензобарбитал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фенобарбитал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гидантоина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фенитоин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сукцинимида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этосуксимид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бензодиазепина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клоназепам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карбоксамида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карбамазепин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окскарбазепин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жирных кислот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вальпроевая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 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  <w:r w:rsidRPr="00AA47F7">
              <w:rPr>
                <w:sz w:val="28"/>
              </w:rPr>
              <w:lastRenderedPageBreak/>
              <w:t>пролонгированного действия,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N03AX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противоэпилептические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бриварацетам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лакосамид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леветирацетам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перампанел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прегабалин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топирамат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противопаркинсониче-ские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третичные 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бипериден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тригексифенидил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дофаминергические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допа 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леводопа + бенсеразид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леводопа + карбидопа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N04BB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адамантана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амантадин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N04BC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агонисты дофаминовых 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пирибедил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прамипексол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психолептики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антипсихотические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алифатические производные фенотиазина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левомепромазин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хлорпромазин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пиперазиновые производные фенотиазина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перфеназин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трифлуоперазин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флуфеназин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(масляный)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пиперидиновые производные фенотиазина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перициазин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тиоридазин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бутирофенона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галоперидол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индола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луразидон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сертиндол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тиоксантена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зуклопентиксол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флупентиксол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N05AH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диазепины, оксазепины, тиазепины и оксепины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кветиапин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оланзапин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N05AL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бензамиды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сульпирид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антипсихотические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карипразин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палиперидон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рисперидон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рассасывания;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анксиолитики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бензодиазепина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бромдигидро-хлорфенилбен-зодиазепин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лоразепам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дифенилметана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гидроксизин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снотворные и седативные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N05CD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бензодиазепина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мидазолам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нитразепам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N05CF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бензодиазепиноподобные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зопиклон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психоаналептики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амитриптилин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имипрамин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кломипрамин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N06AB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селективные ингибиторы обратного захвата серотонина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пароксетин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сертралин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флуоксетин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агомелатин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пипофезин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психостимуляторы, средства, применяемые при синдроме дефицита внимания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гиперактивностью, ноотропные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ксантина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кофеин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субконъюнктиваль-ного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психостимуляторы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ноотропные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винпоцетин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защечные;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подъязычные; таблетки защечные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подъязычные;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метионил-глутамил-гистидил-фенилаланил-пролилглицил-пролин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полипептиды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коры головного мозга скота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фонтурацетам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церебролизин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цитиколин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деменции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N06DA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антихолинэстеразные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галантамин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ривастигмин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трансдермальная терапевтическая система;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N06DX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деменции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мемантин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нервной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парасимпатомиметики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антихолинэстеразные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неостигмина метилсульфат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пиридостигмина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парасимпатомиметики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холина альфосцерат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при зависимостях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N07BB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при алкогольной зависимости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налтрексон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устранения головокружения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устранения головокружения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бетагистин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нервной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N07XX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нервной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инозин + никотинамид + рибофлавин + янтарная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тетрабеназин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этилметилгид-роксипиридина сукцинат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противопаразитарные препараты, инсектициды и репелленты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противопротозойные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противомалярийные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аминохинолины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гидроксихлорохин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метанолхинолины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мефлохин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противогельминтные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трематодоза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производные хинолина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празиквантел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нематодоза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мебендазол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P02CC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тетрагидропиримидина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пирантел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P02CE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имидазотиазола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левамизол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уничтожения эктопаразитов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(в том числе чесоточного клеща), инсектициды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репелленты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уничтожения эктопаразитов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(в том числе чесоточного клеща)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P03AX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уничтожения эктопаразитов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(в том числе чесоточного клеща)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бензилбензоат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эмульсия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наружного применения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дыхательная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назальные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адреномиметики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ксилометазолин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назальный;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назальные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горла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горла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антисептические </w:t>
            </w:r>
            <w:r w:rsidRPr="00AA47F7">
              <w:rPr>
                <w:sz w:val="28"/>
              </w:rPr>
              <w:lastRenderedPageBreak/>
              <w:t>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йод + калия йодид </w:t>
            </w:r>
            <w:r w:rsidRPr="00AA47F7">
              <w:rPr>
                <w:sz w:val="28"/>
              </w:rPr>
              <w:lastRenderedPageBreak/>
              <w:t>+ глицерол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раствор для местного </w:t>
            </w:r>
            <w:r w:rsidRPr="00AA47F7">
              <w:rPr>
                <w:sz w:val="28"/>
              </w:rPr>
              <w:lastRenderedPageBreak/>
              <w:t>применения;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для местного применения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R03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адренергические средства для ингаляционного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 2-адреномиметики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индакатерол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сальбутамол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дозированный, активируемый вдохом;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R03AK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адренергические средства в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глюкокортикоидами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или другими препаратами,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антихолинергических средств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беклометазон + 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будесонид + 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ингаляций, набор;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ингаляций дозированный; капсулы с порошком </w:t>
            </w:r>
            <w:r w:rsidRPr="00AA47F7">
              <w:rPr>
                <w:sz w:val="28"/>
              </w:rPr>
              <w:lastRenderedPageBreak/>
              <w:t>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вилантерол + флутиказона фуроат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салметерол + флутиказон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 капсулы с порошком для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R03AL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адренергические средства в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антихолинергическими средствами, включая тройные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кортикостероидами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аклидиния бромид + 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вилантерол + умеклидиния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вилантерол + умеклидиния бромид + флутиказона фуроат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гликопиррония бромид + индакатерол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ипратропия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бромид +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олодатерол + тиотропия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средства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обструктивных заболеваний дыхательных путей для ингаляционного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глюкокортикоиды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беклометазон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ингаляций дозированный, активируемый вдохом;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будесонид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дозированная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аклидиния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гликопиррония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ипратропия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тиотропия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противоаллергические средства,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глюкокортикоидов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кромоглициевая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средства системного действия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лечения обструктивных </w:t>
            </w:r>
            <w:r w:rsidRPr="00AA47F7">
              <w:rPr>
                <w:sz w:val="28"/>
              </w:rPr>
              <w:lastRenderedPageBreak/>
              <w:t>заболеваний дыхательных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ксантины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аминофиллин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R03DX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средства системного действия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обструктивных заболеваний дыхательных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бенрализумаб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меполизумаб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омализумаб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противокашлевые препараты и средства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простудных заболеваний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R05C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отхаркивающие препараты,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кроме комбинаций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противокашлевыми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R05CB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муколитические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амброксол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пастилки;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и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ацетилцистеин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для приема </w:t>
            </w:r>
            <w:r w:rsidRPr="00AA47F7">
              <w:rPr>
                <w:sz w:val="28"/>
              </w:rPr>
              <w:lastRenderedPageBreak/>
              <w:t xml:space="preserve">внутрь;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сиропа;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шипучие;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 и ингаляций;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дорназа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эфиры алкиламинов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дифенгидрамин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замещенные этилендиамины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хлоропирамин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пиперазина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цетиризин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антигистаминные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лоратадин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R07AX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органов дыхания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ивакафтор + лумакафтор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органы чувств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офтальмологические </w:t>
            </w:r>
            <w:r w:rsidRPr="00AA47F7">
              <w:rPr>
                <w:sz w:val="28"/>
              </w:rPr>
              <w:lastRenderedPageBreak/>
              <w:t>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тетрациклин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противоглаукомные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миотические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парасимпатомиметики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пилокарпин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карбоангидразы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ацетазоламид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дорзоламид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тимолол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простагландинов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тафлупрост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противоглаукомные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бутил аминогидрокси-пропокси-феноксиметил-метилоксадиазол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мидриатические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циклоплегические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S01FA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антихолинэргические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тропикамид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S01HA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оксибупрокаин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S01J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диагностические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S01JA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красящие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флуоресцеин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S01KA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вязкоэластичные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гипромеллоза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S01L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S01LA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средства, препятствующие новообразованию сосудов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бролуцизумаб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внутриглазного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ранибизумаб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внутриглазного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уха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S02A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рифамицин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ушные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V01AA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аллергенов экстракт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аллергены бактерий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аллерген бактерий (туберкулезный рекомбинантный)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внутрикожного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антидоты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димеркаптопропан-сульфонат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калий-железо гексацианоферрат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тринатрия пентетат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 и ингаляций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налоксон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карбоксим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тиосульфат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протамина 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введения;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сугаммадекс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V03AC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железосвязывающие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деферазирокс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гиперкалиемии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гиперфосфатемии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полистирол-сульфонат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приготовления суспензии для приема внутрь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комплекс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β-железа (III) оксигидроксида, сахарозы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 крахмала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севеламер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дезинтоксикационные препараты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противоопухолевой терапии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фолинат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внутривенного и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месна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дезоксирибонукле-иновая кислота плазмидная (сверхскрученная кольцевая двуцепочечная)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лечебное питание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продукты лечебного питания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V06DD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включая комбинации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полипептидами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кетоаналоги аминокислот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парентераль-ного питания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и их смеси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V06DE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углеводы, минеральные вещества, витамины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комбинации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парентераль-ного питания + прочие препараты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нелечебные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нелечебные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V07AB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растворители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разбавители,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включая ирригационные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вода для инъекций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растворитель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лекарственных форм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рентгеноконтрастные средства, содержащие йод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амидотризоат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йоверсол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внутриартериаль-ного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йогексол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йомепрол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йопромид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рентгеноконтрастные средства, кроме йодосодержащих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рентгеноконтрастные средства, содержащие бариясульфат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бария 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</w:t>
            </w:r>
          </w:p>
        </w:tc>
      </w:tr>
      <w:tr w:rsidR="008D41CC" w:rsidRPr="00AA47F7" w:rsidTr="004E7A08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контрастные средства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магнитно-резонансной томографии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парамагнитные 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гадобеновая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гадобутрол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гадодиамид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гадоксетовая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гадопентетовая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гадотеридол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гадотеровая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V09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диагностические радиофармацевтические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пентатех 99mTc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меброфенин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пирфотех 99mTc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технеция (99mTc) оксабифор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8D41CC" w:rsidRPr="00AA47F7" w:rsidTr="004E7A08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технеция (99mTc) фитат</w:t>
            </w:r>
          </w:p>
          <w:p w:rsidR="008D41CC" w:rsidRPr="00AA47F7" w:rsidRDefault="008D41CC" w:rsidP="004E7A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8D41CC" w:rsidRPr="00AA47F7" w:rsidRDefault="008D41CC" w:rsidP="004E7A08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</w:tbl>
    <w:p w:rsidR="008D41CC" w:rsidRPr="00AA47F7" w:rsidRDefault="008D41CC" w:rsidP="008D41CC">
      <w:pPr>
        <w:widowControl w:val="0"/>
        <w:jc w:val="center"/>
        <w:rPr>
          <w:sz w:val="28"/>
        </w:rPr>
      </w:pPr>
      <w:r w:rsidRPr="00AA47F7">
        <w:br w:type="page"/>
      </w:r>
    </w:p>
    <w:p w:rsidR="008D41CC" w:rsidRPr="00AA47F7" w:rsidRDefault="008D41CC" w:rsidP="008D41CC">
      <w:pPr>
        <w:widowControl w:val="0"/>
        <w:spacing w:line="276" w:lineRule="auto"/>
        <w:jc w:val="center"/>
        <w:rPr>
          <w:sz w:val="28"/>
        </w:rPr>
      </w:pPr>
      <w:r w:rsidRPr="00AA47F7">
        <w:rPr>
          <w:sz w:val="28"/>
        </w:rPr>
        <w:lastRenderedPageBreak/>
        <w:t>2. Изделия медицинского назначения</w:t>
      </w:r>
    </w:p>
    <w:p w:rsidR="008D41CC" w:rsidRPr="00AA47F7" w:rsidRDefault="008D41CC" w:rsidP="008D41CC">
      <w:pPr>
        <w:widowControl w:val="0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8939"/>
      </w:tblGrid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№</w:t>
            </w:r>
          </w:p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п/п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Наименование </w:t>
            </w:r>
          </w:p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изделия медицинского назначения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Иглы для шприц-ручек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Тест-полоски для определения содержания глюкозы в крови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Шприц-ручка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Инсулиновые шприцы</w:t>
            </w:r>
          </w:p>
        </w:tc>
      </w:tr>
    </w:tbl>
    <w:p w:rsidR="008D41CC" w:rsidRPr="00AA47F7" w:rsidRDefault="008D41CC" w:rsidP="008D41CC">
      <w:pPr>
        <w:widowControl w:val="0"/>
        <w:spacing w:line="276" w:lineRule="auto"/>
        <w:jc w:val="center"/>
        <w:rPr>
          <w:sz w:val="28"/>
        </w:rPr>
      </w:pPr>
    </w:p>
    <w:p w:rsidR="008D41CC" w:rsidRPr="00AA47F7" w:rsidRDefault="008D41CC" w:rsidP="008D41CC">
      <w:pPr>
        <w:widowControl w:val="0"/>
        <w:spacing w:line="276" w:lineRule="auto"/>
        <w:jc w:val="center"/>
        <w:rPr>
          <w:sz w:val="28"/>
        </w:rPr>
      </w:pPr>
      <w:r w:rsidRPr="00AA47F7">
        <w:rPr>
          <w:sz w:val="28"/>
        </w:rPr>
        <w:t xml:space="preserve">3. Специализированные продукты лечебного питания </w:t>
      </w:r>
    </w:p>
    <w:p w:rsidR="008D41CC" w:rsidRPr="00AA47F7" w:rsidRDefault="008D41CC" w:rsidP="008D41CC">
      <w:pPr>
        <w:widowControl w:val="0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8939"/>
      </w:tblGrid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№</w:t>
            </w:r>
          </w:p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п/п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Наименование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</w:tr>
      <w:tr w:rsidR="008D41CC" w:rsidRPr="00AA47F7" w:rsidTr="004E7A08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8D41CC" w:rsidRPr="00AA47F7" w:rsidRDefault="008D41CC" w:rsidP="004E7A08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Примечания: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1. 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 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формируется и вносятся в него изменения с учетом: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лекарственных препаратов с указанием их международных непатентованных наименований (при отсутствии таких наименований –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медицинских изделий, прошедших государственную регистрацию в установленном порядке в Российской Федерации и включенных в номенклатурную классификацию медицинских изделий, утвержденную Министерством здравоохранения Российской Федерации;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lastRenderedPageBreak/>
        <w:t xml:space="preserve"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безопасности пищевой продукции» </w:t>
      </w:r>
      <w:r w:rsidRPr="00AA47F7">
        <w:br/>
      </w:r>
      <w:r w:rsidRPr="00AA47F7">
        <w:rPr>
          <w:sz w:val="28"/>
        </w:rPr>
        <w:t xml:space="preserve">(ТР ТС 021/2011), принятого решением Комиссии Таможенного союза Евразийского экономического сообщества от 09.12.2011 № 880. 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2. Используемые сокращения: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АПФ – ангиотензинпревращающий фермент;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БЦЖ – бацилла Кальмета-Герена;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ВИЧ – вирус иммунодефицита человека;</w:t>
      </w:r>
    </w:p>
    <w:p w:rsidR="008D41CC" w:rsidRPr="00AA47F7" w:rsidRDefault="008D41CC" w:rsidP="008D41CC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ВМП – высокотехнологичная медицинская помощь;</w:t>
      </w:r>
    </w:p>
    <w:p w:rsidR="00E374FA" w:rsidRDefault="008D41CC" w:rsidP="008D41CC">
      <w:r w:rsidRPr="00AA47F7">
        <w:rPr>
          <w:sz w:val="28"/>
        </w:rPr>
        <w:t>г. – город.</w:t>
      </w:r>
    </w:p>
    <w:sectPr w:rsidR="00E3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C"/>
    <w:rsid w:val="008D41CC"/>
    <w:rsid w:val="00E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5619-D65A-41ED-A26E-40984EA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D41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D41C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8D41CC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8D41CC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8D41C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D41CC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8D41CC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8D41CC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8D41CC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D41CC"/>
    <w:rPr>
      <w:rFonts w:ascii="AG Souvenir" w:eastAsia="Times New Roman" w:hAnsi="AG Souvenir" w:cs="Times New Roman"/>
      <w:b/>
      <w:color w:val="000000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1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1CC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1CC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1CC"/>
    <w:rPr>
      <w:rFonts w:ascii="Arial" w:eastAsia="Times New Roman" w:hAnsi="Arial" w:cs="Times New Roman"/>
      <w:b/>
      <w:i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41CC"/>
    <w:rPr>
      <w:rFonts w:ascii="Times New Roman" w:eastAsia="Times New Roman" w:hAnsi="Times New Roman" w:cs="Times New Roman"/>
      <w:b/>
      <w:color w:val="595959"/>
      <w:spacing w:val="5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D41CC"/>
    <w:rPr>
      <w:rFonts w:ascii="Times New Roman" w:eastAsia="Times New Roman" w:hAnsi="Times New Roman" w:cs="Times New Roman"/>
      <w:b/>
      <w:i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D41CC"/>
    <w:rPr>
      <w:rFonts w:ascii="Times New Roman" w:eastAsia="Times New Roman" w:hAnsi="Times New Roman" w:cs="Times New Roman"/>
      <w:b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41CC"/>
    <w:rPr>
      <w:rFonts w:ascii="Times New Roman" w:eastAsia="Times New Roman" w:hAnsi="Times New Roman" w:cs="Times New Roman"/>
      <w:b/>
      <w:i/>
      <w:color w:val="7F7F7F"/>
      <w:sz w:val="18"/>
      <w:szCs w:val="20"/>
      <w:lang w:eastAsia="ru-RU"/>
    </w:rPr>
  </w:style>
  <w:style w:type="character" w:customStyle="1" w:styleId="1">
    <w:name w:val="Обычный1"/>
    <w:rsid w:val="008D41CC"/>
  </w:style>
  <w:style w:type="paragraph" w:customStyle="1" w:styleId="31">
    <w:name w:val="Гиперссылка3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3">
    <w:name w:val="Intense Quote"/>
    <w:basedOn w:val="a"/>
    <w:next w:val="a"/>
    <w:link w:val="a4"/>
    <w:rsid w:val="008D41CC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a0"/>
    <w:link w:val="a3"/>
    <w:rsid w:val="008D41CC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a30">
    <w:name w:val="a3"/>
    <w:basedOn w:val="a"/>
    <w:rsid w:val="008D41CC"/>
    <w:pPr>
      <w:spacing w:before="64" w:after="64"/>
    </w:pPr>
    <w:rPr>
      <w:rFonts w:ascii="Arial" w:hAnsi="Arial"/>
    </w:rPr>
  </w:style>
  <w:style w:type="paragraph" w:customStyle="1" w:styleId="12">
    <w:name w:val="Сильное выделение1"/>
    <w:rsid w:val="008D41C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toc 2"/>
    <w:next w:val="a"/>
    <w:link w:val="22"/>
    <w:uiPriority w:val="39"/>
    <w:rsid w:val="008D41CC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выноски Знак1"/>
    <w:rsid w:val="008D41CC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xl85">
    <w:name w:val="xl85"/>
    <w:basedOn w:val="a"/>
    <w:rsid w:val="008D41CC"/>
    <w:pPr>
      <w:spacing w:beforeAutospacing="1" w:afterAutospacing="1"/>
      <w:jc w:val="center"/>
    </w:pPr>
    <w:rPr>
      <w:sz w:val="22"/>
    </w:rPr>
  </w:style>
  <w:style w:type="paragraph" w:customStyle="1" w:styleId="15">
    <w:name w:val="Знак примечания1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6">
    <w:name w:val="Сильная ссылка1"/>
    <w:rsid w:val="008D41CC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51">
    <w:name w:val="Основной шрифт абзаца5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DocList">
    <w:name w:val="ConsPlusDocList"/>
    <w:rsid w:val="008D41C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8D41CC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5">
    <w:name w:val="Таб_заг"/>
    <w:basedOn w:val="a6"/>
    <w:rsid w:val="008D41CC"/>
    <w:pPr>
      <w:jc w:val="center"/>
    </w:pPr>
    <w:rPr>
      <w:sz w:val="24"/>
    </w:rPr>
  </w:style>
  <w:style w:type="paragraph" w:customStyle="1" w:styleId="xl90">
    <w:name w:val="xl90"/>
    <w:basedOn w:val="a"/>
    <w:rsid w:val="008D41CC"/>
    <w:pPr>
      <w:spacing w:beforeAutospacing="1" w:afterAutospacing="1"/>
    </w:pPr>
    <w:rPr>
      <w:sz w:val="24"/>
    </w:rPr>
  </w:style>
  <w:style w:type="paragraph" w:styleId="a7">
    <w:name w:val="Balloon Text"/>
    <w:basedOn w:val="a"/>
    <w:link w:val="a8"/>
    <w:rsid w:val="008D41CC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rsid w:val="008D41CC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xl74">
    <w:name w:val="xl74"/>
    <w:basedOn w:val="a"/>
    <w:rsid w:val="008D41CC"/>
    <w:pPr>
      <w:spacing w:beforeAutospacing="1" w:afterAutospacing="1"/>
    </w:pPr>
    <w:rPr>
      <w:sz w:val="24"/>
    </w:rPr>
  </w:style>
  <w:style w:type="paragraph" w:customStyle="1" w:styleId="52">
    <w:name w:val="Гиперссылка5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61">
    <w:name w:val="toc 6"/>
    <w:next w:val="a"/>
    <w:link w:val="62"/>
    <w:uiPriority w:val="39"/>
    <w:rsid w:val="008D41CC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8D41CC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53">
    <w:name w:val="Знак Знак5"/>
    <w:basedOn w:val="13"/>
    <w:rsid w:val="008D41CC"/>
    <w:rPr>
      <w:sz w:val="28"/>
    </w:rPr>
  </w:style>
  <w:style w:type="paragraph" w:styleId="71">
    <w:name w:val="toc 7"/>
    <w:next w:val="a"/>
    <w:link w:val="72"/>
    <w:uiPriority w:val="39"/>
    <w:rsid w:val="008D41CC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63">
    <w:name w:val="Гиперссылка6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9">
    <w:name w:val="header"/>
    <w:basedOn w:val="a"/>
    <w:link w:val="aa"/>
    <w:rsid w:val="008D41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D41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Document Map"/>
    <w:basedOn w:val="a"/>
    <w:link w:val="ac"/>
    <w:rsid w:val="008D41CC"/>
    <w:pPr>
      <w:ind w:firstLine="709"/>
      <w:jc w:val="both"/>
    </w:pPr>
    <w:rPr>
      <w:rFonts w:ascii="Tahoma" w:hAnsi="Tahoma"/>
      <w:sz w:val="28"/>
    </w:rPr>
  </w:style>
  <w:style w:type="character" w:customStyle="1" w:styleId="ac">
    <w:name w:val="Схема документа Знак"/>
    <w:basedOn w:val="a0"/>
    <w:link w:val="ab"/>
    <w:rsid w:val="008D41CC"/>
    <w:rPr>
      <w:rFonts w:ascii="Tahoma" w:eastAsia="Times New Roman" w:hAnsi="Tahoma" w:cs="Times New Roman"/>
      <w:color w:val="000000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8D41CC"/>
    <w:pPr>
      <w:spacing w:after="120"/>
    </w:pPr>
  </w:style>
  <w:style w:type="character" w:customStyle="1" w:styleId="ae">
    <w:name w:val="Основной текст Знак"/>
    <w:basedOn w:val="a0"/>
    <w:link w:val="ad"/>
    <w:rsid w:val="008D41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First Indent"/>
    <w:basedOn w:val="a"/>
    <w:link w:val="af0"/>
    <w:rsid w:val="008D41CC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ae"/>
    <w:link w:val="af"/>
    <w:rsid w:val="008D41C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extendedtext-short">
    <w:name w:val="extendedtext-short"/>
    <w:basedOn w:val="13"/>
    <w:rsid w:val="008D41CC"/>
  </w:style>
  <w:style w:type="paragraph" w:customStyle="1" w:styleId="81">
    <w:name w:val="Основной шрифт абзаца8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Body Text 3"/>
    <w:basedOn w:val="a"/>
    <w:link w:val="33"/>
    <w:rsid w:val="008D41CC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rsid w:val="008D41CC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xl67">
    <w:name w:val="xl67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17">
    <w:name w:val="Схема документа Знак1"/>
    <w:basedOn w:val="13"/>
    <w:rsid w:val="008D41CC"/>
    <w:rPr>
      <w:rFonts w:ascii="Tahoma" w:hAnsi="Tahoma"/>
      <w:sz w:val="16"/>
    </w:rPr>
  </w:style>
  <w:style w:type="paragraph" w:customStyle="1" w:styleId="Endnote">
    <w:name w:val="Endnote"/>
    <w:basedOn w:val="a"/>
    <w:rsid w:val="008D41CC"/>
    <w:pPr>
      <w:ind w:firstLine="709"/>
      <w:jc w:val="both"/>
    </w:pPr>
    <w:rPr>
      <w:sz w:val="28"/>
    </w:rPr>
  </w:style>
  <w:style w:type="paragraph" w:styleId="af1">
    <w:name w:val="Body Text Indent"/>
    <w:basedOn w:val="a"/>
    <w:link w:val="af2"/>
    <w:rsid w:val="008D41CC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8D41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Слабая ссылка1"/>
    <w:rsid w:val="008D41CC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0"/>
      <w:lang w:eastAsia="ru-RU"/>
    </w:rPr>
  </w:style>
  <w:style w:type="paragraph" w:customStyle="1" w:styleId="210">
    <w:name w:val="Основной текст 2 Знак1"/>
    <w:basedOn w:val="13"/>
    <w:rsid w:val="008D41CC"/>
  </w:style>
  <w:style w:type="paragraph" w:customStyle="1" w:styleId="xl97">
    <w:name w:val="xl97"/>
    <w:basedOn w:val="a"/>
    <w:rsid w:val="008D41CC"/>
    <w:pPr>
      <w:spacing w:beforeAutospacing="1" w:afterAutospacing="1"/>
      <w:jc w:val="center"/>
    </w:pPr>
    <w:rPr>
      <w:sz w:val="22"/>
    </w:rPr>
  </w:style>
  <w:style w:type="paragraph" w:customStyle="1" w:styleId="82">
    <w:name w:val="Гиперссылка8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8D41CC"/>
    <w:pPr>
      <w:spacing w:beforeAutospacing="1" w:afterAutospacing="1"/>
    </w:pPr>
    <w:rPr>
      <w:sz w:val="24"/>
    </w:rPr>
  </w:style>
  <w:style w:type="paragraph" w:customStyle="1" w:styleId="64">
    <w:name w:val="Основной шрифт абзаца6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91">
    <w:name w:val="Основной шрифт абзаца9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 Знак1"/>
    <w:basedOn w:val="13"/>
    <w:rsid w:val="008D41CC"/>
    <w:rPr>
      <w:sz w:val="16"/>
    </w:rPr>
  </w:style>
  <w:style w:type="paragraph" w:customStyle="1" w:styleId="xl75">
    <w:name w:val="xl75"/>
    <w:basedOn w:val="a"/>
    <w:rsid w:val="008D41CC"/>
    <w:pPr>
      <w:spacing w:beforeAutospacing="1" w:afterAutospacing="1"/>
    </w:pPr>
    <w:rPr>
      <w:sz w:val="24"/>
    </w:rPr>
  </w:style>
  <w:style w:type="paragraph" w:customStyle="1" w:styleId="xl89">
    <w:name w:val="xl89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Postan">
    <w:name w:val="Postan"/>
    <w:basedOn w:val="a"/>
    <w:rsid w:val="008D41CC"/>
    <w:pPr>
      <w:jc w:val="center"/>
    </w:pPr>
    <w:rPr>
      <w:sz w:val="28"/>
    </w:rPr>
  </w:style>
  <w:style w:type="paragraph" w:customStyle="1" w:styleId="pt-a0">
    <w:name w:val="pt-a0"/>
    <w:basedOn w:val="13"/>
    <w:rsid w:val="008D41CC"/>
  </w:style>
  <w:style w:type="paragraph" w:customStyle="1" w:styleId="xl70">
    <w:name w:val="xl70"/>
    <w:basedOn w:val="a"/>
    <w:rsid w:val="008D41CC"/>
    <w:pPr>
      <w:spacing w:beforeAutospacing="1" w:afterAutospacing="1"/>
    </w:pPr>
    <w:rPr>
      <w:sz w:val="24"/>
    </w:rPr>
  </w:style>
  <w:style w:type="paragraph" w:customStyle="1" w:styleId="ConsPlusTextList">
    <w:name w:val="ConsPlusTextList"/>
    <w:rsid w:val="008D41C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73">
    <w:name w:val="Основной шрифт абзаца7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D41CC"/>
    <w:pPr>
      <w:spacing w:beforeAutospacing="1" w:afterAutospacing="1"/>
    </w:pPr>
    <w:rPr>
      <w:sz w:val="24"/>
    </w:rPr>
  </w:style>
  <w:style w:type="paragraph" w:customStyle="1" w:styleId="19">
    <w:name w:val="Гиперссылка1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23">
    <w:name w:val="Основной шрифт абзаца2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Выделение1"/>
    <w:rsid w:val="008D41C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pacing w:val="10"/>
      <w:sz w:val="20"/>
      <w:szCs w:val="20"/>
      <w:lang w:eastAsia="ru-RU"/>
    </w:rPr>
  </w:style>
  <w:style w:type="paragraph" w:styleId="af3">
    <w:name w:val="List Paragraph"/>
    <w:basedOn w:val="a"/>
    <w:link w:val="af4"/>
    <w:rsid w:val="008D41C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sid w:val="008D41C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81">
    <w:name w:val="xl81"/>
    <w:basedOn w:val="a"/>
    <w:rsid w:val="008D41CC"/>
    <w:pPr>
      <w:spacing w:beforeAutospacing="1" w:afterAutospacing="1"/>
    </w:pPr>
    <w:rPr>
      <w:color w:val="FF0000"/>
      <w:sz w:val="24"/>
    </w:rPr>
  </w:style>
  <w:style w:type="paragraph" w:customStyle="1" w:styleId="xl92">
    <w:name w:val="xl92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34">
    <w:name w:val="Основной шрифт абзаца3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Знак сноски1"/>
    <w:basedOn w:val="13"/>
    <w:rsid w:val="008D41CC"/>
    <w:rPr>
      <w:vertAlign w:val="superscript"/>
    </w:rPr>
  </w:style>
  <w:style w:type="paragraph" w:customStyle="1" w:styleId="xl80">
    <w:name w:val="xl80"/>
    <w:basedOn w:val="a"/>
    <w:rsid w:val="008D41CC"/>
    <w:pPr>
      <w:spacing w:beforeAutospacing="1" w:afterAutospacing="1"/>
    </w:pPr>
    <w:rPr>
      <w:sz w:val="24"/>
    </w:rPr>
  </w:style>
  <w:style w:type="paragraph" w:customStyle="1" w:styleId="1c">
    <w:name w:val="Основной текст с отступом Знак1"/>
    <w:basedOn w:val="13"/>
    <w:rsid w:val="008D41CC"/>
  </w:style>
  <w:style w:type="paragraph" w:styleId="HTML">
    <w:name w:val="HTML Preformatted"/>
    <w:basedOn w:val="a"/>
    <w:link w:val="HTML0"/>
    <w:rsid w:val="008D4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a0"/>
    <w:link w:val="HTML"/>
    <w:rsid w:val="008D41CC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paragraph" w:customStyle="1" w:styleId="xl99">
    <w:name w:val="xl99"/>
    <w:basedOn w:val="a"/>
    <w:rsid w:val="008D41CC"/>
    <w:pPr>
      <w:spacing w:beforeAutospacing="1" w:afterAutospacing="1"/>
    </w:pPr>
    <w:rPr>
      <w:sz w:val="24"/>
    </w:rPr>
  </w:style>
  <w:style w:type="paragraph" w:customStyle="1" w:styleId="1d">
    <w:name w:val="Номер страницы1"/>
    <w:basedOn w:val="13"/>
    <w:rsid w:val="008D41CC"/>
  </w:style>
  <w:style w:type="paragraph" w:customStyle="1" w:styleId="1e">
    <w:name w:val="Название книги1"/>
    <w:rsid w:val="008D41CC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  <w:lang w:eastAsia="ru-RU"/>
    </w:rPr>
  </w:style>
  <w:style w:type="paragraph" w:styleId="35">
    <w:name w:val="toc 3"/>
    <w:next w:val="a"/>
    <w:link w:val="36"/>
    <w:uiPriority w:val="39"/>
    <w:rsid w:val="008D41CC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6">
    <w:name w:val="Оглавление 3 Знак"/>
    <w:link w:val="35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82">
    <w:name w:val="xl82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xl94">
    <w:name w:val="xl94"/>
    <w:basedOn w:val="a"/>
    <w:rsid w:val="008D41CC"/>
    <w:pPr>
      <w:spacing w:beforeAutospacing="1" w:afterAutospacing="1"/>
      <w:jc w:val="center"/>
    </w:pPr>
    <w:rPr>
      <w:sz w:val="22"/>
    </w:rPr>
  </w:style>
  <w:style w:type="paragraph" w:customStyle="1" w:styleId="100">
    <w:name w:val="Основной шрифт абзаца10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footer"/>
    <w:basedOn w:val="a"/>
    <w:link w:val="af6"/>
    <w:rsid w:val="008D41CC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0"/>
    <w:link w:val="af5"/>
    <w:rsid w:val="008D41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83">
    <w:name w:val="Знак Знак8"/>
    <w:basedOn w:val="13"/>
    <w:rsid w:val="008D41CC"/>
    <w:rPr>
      <w:rFonts w:ascii="AG Souvenir" w:hAnsi="AG Souvenir"/>
      <w:b/>
      <w:spacing w:val="38"/>
      <w:sz w:val="28"/>
    </w:rPr>
  </w:style>
  <w:style w:type="paragraph" w:customStyle="1" w:styleId="1f">
    <w:name w:val="Просмотренная гиперссылка1"/>
    <w:basedOn w:val="13"/>
    <w:rsid w:val="008D41CC"/>
    <w:rPr>
      <w:color w:val="800080"/>
      <w:u w:val="single"/>
    </w:rPr>
  </w:style>
  <w:style w:type="paragraph" w:customStyle="1" w:styleId="24">
    <w:name w:val="Гиперссылка2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Style2">
    <w:name w:val="Style2"/>
    <w:basedOn w:val="a"/>
    <w:rsid w:val="008D41CC"/>
    <w:pPr>
      <w:widowControl w:val="0"/>
      <w:spacing w:line="360" w:lineRule="exact"/>
      <w:ind w:firstLine="710"/>
      <w:jc w:val="both"/>
    </w:pPr>
    <w:rPr>
      <w:sz w:val="24"/>
    </w:rPr>
  </w:style>
  <w:style w:type="paragraph" w:customStyle="1" w:styleId="pt-a-000016">
    <w:name w:val="pt-a-000016"/>
    <w:basedOn w:val="a"/>
    <w:rsid w:val="008D41CC"/>
    <w:pPr>
      <w:spacing w:beforeAutospacing="1" w:afterAutospacing="1"/>
    </w:pPr>
    <w:rPr>
      <w:sz w:val="24"/>
    </w:rPr>
  </w:style>
  <w:style w:type="paragraph" w:customStyle="1" w:styleId="25">
    <w:name w:val="Название книги2"/>
    <w:rsid w:val="008D41CC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  <w:lang w:eastAsia="ru-RU"/>
    </w:rPr>
  </w:style>
  <w:style w:type="paragraph" w:customStyle="1" w:styleId="ConsPlusTitlePage">
    <w:name w:val="ConsPlusTitlePage"/>
    <w:rsid w:val="008D41CC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8D41CC"/>
    <w:pPr>
      <w:spacing w:beforeAutospacing="1" w:afterAutospacing="1"/>
    </w:pPr>
    <w:rPr>
      <w:sz w:val="24"/>
    </w:rPr>
  </w:style>
  <w:style w:type="paragraph" w:customStyle="1" w:styleId="Default">
    <w:name w:val="Default"/>
    <w:rsid w:val="008D41C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f0">
    <w:name w:val="Знак1"/>
    <w:basedOn w:val="a"/>
    <w:rsid w:val="008D41CC"/>
    <w:pPr>
      <w:spacing w:beforeAutospacing="1" w:afterAutospacing="1"/>
    </w:pPr>
    <w:rPr>
      <w:rFonts w:ascii="Tahoma" w:hAnsi="Tahoma"/>
    </w:rPr>
  </w:style>
  <w:style w:type="paragraph" w:customStyle="1" w:styleId="ConsPlusCell">
    <w:name w:val="ConsPlusCell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Таб_текст"/>
    <w:basedOn w:val="a6"/>
    <w:rsid w:val="008D41CC"/>
    <w:pPr>
      <w:jc w:val="left"/>
    </w:pPr>
    <w:rPr>
      <w:sz w:val="24"/>
    </w:rPr>
  </w:style>
  <w:style w:type="paragraph" w:styleId="26">
    <w:name w:val="Quote"/>
    <w:basedOn w:val="a"/>
    <w:next w:val="a"/>
    <w:link w:val="27"/>
    <w:rsid w:val="008D41CC"/>
    <w:pPr>
      <w:ind w:firstLine="709"/>
      <w:jc w:val="both"/>
    </w:pPr>
    <w:rPr>
      <w:i/>
      <w:sz w:val="28"/>
    </w:rPr>
  </w:style>
  <w:style w:type="character" w:customStyle="1" w:styleId="27">
    <w:name w:val="Цитата 2 Знак"/>
    <w:basedOn w:val="a0"/>
    <w:link w:val="26"/>
    <w:rsid w:val="008D41CC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xl88">
    <w:name w:val="xl88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43">
    <w:name w:val="Основной шрифт абзаца4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JurTerm">
    <w:name w:val="ConsPlusJurTerm"/>
    <w:rsid w:val="008D41CC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6"/>
      <w:szCs w:val="20"/>
      <w:lang w:eastAsia="ru-RU"/>
    </w:rPr>
  </w:style>
  <w:style w:type="paragraph" w:customStyle="1" w:styleId="HTML1">
    <w:name w:val="Стандартный HTML Знак1"/>
    <w:basedOn w:val="13"/>
    <w:rsid w:val="008D41CC"/>
    <w:rPr>
      <w:rFonts w:ascii="Consolas" w:hAnsi="Consolas"/>
    </w:rPr>
  </w:style>
  <w:style w:type="paragraph" w:customStyle="1" w:styleId="xl76">
    <w:name w:val="xl76"/>
    <w:basedOn w:val="a"/>
    <w:rsid w:val="008D41CC"/>
    <w:pPr>
      <w:spacing w:beforeAutospacing="1" w:afterAutospacing="1"/>
    </w:pPr>
    <w:rPr>
      <w:sz w:val="24"/>
    </w:rPr>
  </w:style>
  <w:style w:type="paragraph" w:customStyle="1" w:styleId="28">
    <w:name w:val="Абзац списка2"/>
    <w:basedOn w:val="a"/>
    <w:rsid w:val="008D41CC"/>
    <w:pPr>
      <w:ind w:left="720"/>
      <w:contextualSpacing/>
    </w:pPr>
  </w:style>
  <w:style w:type="paragraph" w:customStyle="1" w:styleId="pt-a-000005">
    <w:name w:val="pt-a-000005"/>
    <w:basedOn w:val="a"/>
    <w:rsid w:val="008D41CC"/>
    <w:pPr>
      <w:spacing w:beforeAutospacing="1" w:afterAutospacing="1"/>
    </w:pPr>
    <w:rPr>
      <w:sz w:val="24"/>
    </w:rPr>
  </w:style>
  <w:style w:type="paragraph" w:customStyle="1" w:styleId="29">
    <w:name w:val="Просмотренная гиперссылка2"/>
    <w:basedOn w:val="13"/>
    <w:rsid w:val="008D41CC"/>
    <w:rPr>
      <w:color w:val="954F72" w:themeColor="followedHyperlink"/>
      <w:u w:val="single"/>
    </w:rPr>
  </w:style>
  <w:style w:type="paragraph" w:customStyle="1" w:styleId="74">
    <w:name w:val="Гиперссылка7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1f1">
    <w:name w:val="Тема примечания Знак1"/>
    <w:basedOn w:val="1f2"/>
    <w:rsid w:val="008D41CC"/>
    <w:rPr>
      <w:b/>
    </w:rPr>
  </w:style>
  <w:style w:type="paragraph" w:customStyle="1" w:styleId="311">
    <w:name w:val="Заголовок 3 Знак1"/>
    <w:basedOn w:val="13"/>
    <w:rsid w:val="008D41CC"/>
    <w:rPr>
      <w:rFonts w:ascii="Cambria" w:hAnsi="Cambria"/>
      <w:b/>
      <w:color w:val="5B9BD5" w:themeColor="accent1"/>
    </w:rPr>
  </w:style>
  <w:style w:type="paragraph" w:customStyle="1" w:styleId="xl84">
    <w:name w:val="xl84"/>
    <w:basedOn w:val="a"/>
    <w:rsid w:val="008D41CC"/>
    <w:pPr>
      <w:spacing w:beforeAutospacing="1" w:afterAutospacing="1"/>
      <w:jc w:val="center"/>
    </w:pPr>
    <w:rPr>
      <w:sz w:val="22"/>
    </w:rPr>
  </w:style>
  <w:style w:type="paragraph" w:customStyle="1" w:styleId="44">
    <w:name w:val="Гиперссылка4"/>
    <w:link w:val="af8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8">
    <w:name w:val="Hyperlink"/>
    <w:link w:val="44"/>
    <w:rsid w:val="008D41CC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8D41CC"/>
    <w:pPr>
      <w:widowControl w:val="0"/>
    </w:pPr>
    <w:rPr>
      <w:rFonts w:ascii="Arial" w:hAnsi="Arial"/>
    </w:rPr>
  </w:style>
  <w:style w:type="paragraph" w:styleId="1f3">
    <w:name w:val="toc 1"/>
    <w:next w:val="a"/>
    <w:link w:val="1f4"/>
    <w:uiPriority w:val="39"/>
    <w:rsid w:val="008D41CC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4">
    <w:name w:val="Оглавление 1 Знак"/>
    <w:link w:val="1f3"/>
    <w:uiPriority w:val="39"/>
    <w:rsid w:val="008D41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8D41CC"/>
    <w:pPr>
      <w:widowControl w:val="0"/>
    </w:pPr>
    <w:rPr>
      <w:rFonts w:ascii="Calibri" w:hAnsi="Calibri"/>
      <w:sz w:val="22"/>
    </w:rPr>
  </w:style>
  <w:style w:type="paragraph" w:customStyle="1" w:styleId="xl71">
    <w:name w:val="xl71"/>
    <w:basedOn w:val="a"/>
    <w:rsid w:val="008D41CC"/>
    <w:pPr>
      <w:spacing w:beforeAutospacing="1" w:afterAutospacing="1"/>
      <w:jc w:val="both"/>
    </w:pPr>
    <w:rPr>
      <w:sz w:val="24"/>
    </w:rPr>
  </w:style>
  <w:style w:type="paragraph" w:styleId="a6">
    <w:name w:val="No Spacing"/>
    <w:basedOn w:val="a"/>
    <w:link w:val="af9"/>
    <w:rsid w:val="008D41CC"/>
    <w:pPr>
      <w:jc w:val="both"/>
    </w:pPr>
    <w:rPr>
      <w:sz w:val="28"/>
    </w:rPr>
  </w:style>
  <w:style w:type="character" w:customStyle="1" w:styleId="af9">
    <w:name w:val="Без интервала Знак"/>
    <w:basedOn w:val="1"/>
    <w:link w:val="a6"/>
    <w:rsid w:val="008D41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D41CC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D41CC"/>
    <w:pPr>
      <w:spacing w:beforeAutospacing="1" w:afterAutospacing="1"/>
    </w:pPr>
    <w:rPr>
      <w:sz w:val="24"/>
    </w:rPr>
  </w:style>
  <w:style w:type="paragraph" w:customStyle="1" w:styleId="1f5">
    <w:name w:val="Текст Знак1"/>
    <w:basedOn w:val="13"/>
    <w:rsid w:val="008D41CC"/>
    <w:rPr>
      <w:rFonts w:ascii="Consolas" w:hAnsi="Consolas"/>
      <w:sz w:val="21"/>
    </w:rPr>
  </w:style>
  <w:style w:type="paragraph" w:customStyle="1" w:styleId="211">
    <w:name w:val="Основной текст с отступом 2 Знак1"/>
    <w:basedOn w:val="13"/>
    <w:rsid w:val="008D41CC"/>
  </w:style>
  <w:style w:type="paragraph" w:customStyle="1" w:styleId="1f6">
    <w:name w:val="Слабое выделение1"/>
    <w:rsid w:val="008D41C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D41CC"/>
    <w:pPr>
      <w:spacing w:beforeAutospacing="1" w:afterAutospacing="1"/>
    </w:pPr>
    <w:rPr>
      <w:sz w:val="24"/>
    </w:rPr>
  </w:style>
  <w:style w:type="paragraph" w:customStyle="1" w:styleId="xl77">
    <w:name w:val="xl77"/>
    <w:basedOn w:val="a"/>
    <w:rsid w:val="008D41CC"/>
    <w:pPr>
      <w:spacing w:beforeAutospacing="1" w:afterAutospacing="1"/>
    </w:pPr>
    <w:rPr>
      <w:sz w:val="24"/>
    </w:rPr>
  </w:style>
  <w:style w:type="paragraph" w:styleId="afa">
    <w:name w:val="annotation text"/>
    <w:basedOn w:val="a"/>
    <w:link w:val="afb"/>
    <w:rsid w:val="008D41CC"/>
    <w:pPr>
      <w:spacing w:after="200"/>
      <w:ind w:firstLine="709"/>
      <w:jc w:val="both"/>
    </w:pPr>
    <w:rPr>
      <w:sz w:val="28"/>
    </w:rPr>
  </w:style>
  <w:style w:type="character" w:customStyle="1" w:styleId="afb">
    <w:name w:val="Текст примечания Знак"/>
    <w:basedOn w:val="a0"/>
    <w:link w:val="afa"/>
    <w:rsid w:val="008D41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810">
    <w:name w:val="Заголовок 81"/>
    <w:basedOn w:val="a"/>
    <w:next w:val="a"/>
    <w:rsid w:val="008D41CC"/>
    <w:pPr>
      <w:ind w:firstLine="709"/>
      <w:jc w:val="both"/>
      <w:outlineLvl w:val="7"/>
    </w:pPr>
    <w:rPr>
      <w:b/>
      <w:color w:val="7F7F7F"/>
    </w:rPr>
  </w:style>
  <w:style w:type="paragraph" w:styleId="92">
    <w:name w:val="toc 9"/>
    <w:next w:val="a"/>
    <w:link w:val="93"/>
    <w:uiPriority w:val="39"/>
    <w:rsid w:val="008D41CC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3">
    <w:name w:val="Оглавление 9 Знак"/>
    <w:link w:val="92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c">
    <w:name w:val="Normal (Web)"/>
    <w:basedOn w:val="a"/>
    <w:link w:val="afd"/>
    <w:rsid w:val="008D41CC"/>
    <w:pPr>
      <w:spacing w:beforeAutospacing="1" w:afterAutospacing="1"/>
    </w:pPr>
    <w:rPr>
      <w:sz w:val="24"/>
    </w:rPr>
  </w:style>
  <w:style w:type="character" w:customStyle="1" w:styleId="afd">
    <w:name w:val="Обычный (веб) Знак"/>
    <w:basedOn w:val="1"/>
    <w:link w:val="afc"/>
    <w:rsid w:val="008D41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2">
    <w:name w:val="Основной текст 3 Знак1"/>
    <w:basedOn w:val="13"/>
    <w:rsid w:val="008D41CC"/>
    <w:rPr>
      <w:sz w:val="16"/>
    </w:rPr>
  </w:style>
  <w:style w:type="paragraph" w:customStyle="1" w:styleId="xl87">
    <w:name w:val="xl87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212">
    <w:name w:val="Цитата 21"/>
    <w:basedOn w:val="a"/>
    <w:next w:val="a"/>
    <w:rsid w:val="008D41CC"/>
    <w:pPr>
      <w:spacing w:after="200" w:line="276" w:lineRule="auto"/>
      <w:ind w:firstLine="709"/>
      <w:jc w:val="both"/>
    </w:pPr>
    <w:rPr>
      <w:i/>
    </w:rPr>
  </w:style>
  <w:style w:type="paragraph" w:customStyle="1" w:styleId="110">
    <w:name w:val="Основной шрифт абзаца11"/>
    <w:rsid w:val="008D41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ConsPlusTitle">
    <w:name w:val="ConsPlusTitle"/>
    <w:rsid w:val="008D41CC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84">
    <w:name w:val="toc 8"/>
    <w:next w:val="a"/>
    <w:link w:val="85"/>
    <w:uiPriority w:val="39"/>
    <w:rsid w:val="008D41CC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5">
    <w:name w:val="Оглавление 8 Знак"/>
    <w:link w:val="84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68">
    <w:name w:val="xl68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1f2">
    <w:name w:val="Текст примечания Знак1"/>
    <w:basedOn w:val="13"/>
    <w:rsid w:val="008D41CC"/>
  </w:style>
  <w:style w:type="paragraph" w:customStyle="1" w:styleId="1f7">
    <w:name w:val="Выделенная цитата1"/>
    <w:basedOn w:val="a"/>
    <w:next w:val="a"/>
    <w:rsid w:val="008D41C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markedcontent">
    <w:name w:val="markedcontent"/>
    <w:basedOn w:val="13"/>
    <w:rsid w:val="008D41CC"/>
  </w:style>
  <w:style w:type="paragraph" w:customStyle="1" w:styleId="2a">
    <w:name w:val="Слабое выделение2"/>
    <w:rsid w:val="008D41C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1f8">
    <w:name w:val="1"/>
    <w:basedOn w:val="a"/>
    <w:rsid w:val="008D41CC"/>
    <w:pPr>
      <w:jc w:val="center"/>
    </w:pPr>
    <w:rPr>
      <w:sz w:val="28"/>
    </w:rPr>
  </w:style>
  <w:style w:type="paragraph" w:styleId="2b">
    <w:name w:val="Body Text 2"/>
    <w:basedOn w:val="a"/>
    <w:link w:val="2c"/>
    <w:rsid w:val="008D41CC"/>
    <w:pPr>
      <w:spacing w:after="120" w:line="480" w:lineRule="auto"/>
    </w:pPr>
    <w:rPr>
      <w:rFonts w:ascii="Arial" w:hAnsi="Arial"/>
    </w:rPr>
  </w:style>
  <w:style w:type="character" w:customStyle="1" w:styleId="2c">
    <w:name w:val="Основной текст 2 Знак"/>
    <w:basedOn w:val="a0"/>
    <w:link w:val="2b"/>
    <w:rsid w:val="008D41C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f"/>
    <w:rsid w:val="008D41CC"/>
    <w:rPr>
      <w:b/>
    </w:rPr>
  </w:style>
  <w:style w:type="character" w:customStyle="1" w:styleId="aff">
    <w:name w:val="Тема примечания Знак"/>
    <w:basedOn w:val="afb"/>
    <w:link w:val="afe"/>
    <w:rsid w:val="008D41C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d">
    <w:name w:val="Body Text Indent 2"/>
    <w:basedOn w:val="a"/>
    <w:link w:val="2e"/>
    <w:rsid w:val="008D41CC"/>
    <w:pPr>
      <w:widowControl w:val="0"/>
      <w:ind w:left="884"/>
    </w:pPr>
    <w:rPr>
      <w:rFonts w:ascii="Arial" w:hAnsi="Arial"/>
      <w:sz w:val="28"/>
    </w:rPr>
  </w:style>
  <w:style w:type="character" w:customStyle="1" w:styleId="2e">
    <w:name w:val="Основной текст с отступом 2 Знак"/>
    <w:basedOn w:val="a0"/>
    <w:link w:val="2d"/>
    <w:rsid w:val="008D41CC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1f9">
    <w:name w:val="Без интервала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4">
    <w:name w:val="toc 5"/>
    <w:next w:val="a"/>
    <w:link w:val="55"/>
    <w:uiPriority w:val="39"/>
    <w:rsid w:val="008D41CC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5">
    <w:name w:val="Оглавление 5 Знак"/>
    <w:link w:val="54"/>
    <w:uiPriority w:val="39"/>
    <w:rsid w:val="008D41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95">
    <w:name w:val="xl95"/>
    <w:basedOn w:val="a"/>
    <w:rsid w:val="008D41CC"/>
    <w:pPr>
      <w:spacing w:beforeAutospacing="1" w:afterAutospacing="1"/>
    </w:pPr>
    <w:rPr>
      <w:sz w:val="24"/>
    </w:rPr>
  </w:style>
  <w:style w:type="paragraph" w:customStyle="1" w:styleId="1fa">
    <w:name w:val="Нижний колонтитул Знак1"/>
    <w:basedOn w:val="13"/>
    <w:rsid w:val="008D41CC"/>
  </w:style>
  <w:style w:type="paragraph" w:customStyle="1" w:styleId="ConsPlusNormal">
    <w:name w:val="ConsPlusNormal"/>
    <w:rsid w:val="008D41C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oc10">
    <w:name w:val="toc 10"/>
    <w:next w:val="a"/>
    <w:rsid w:val="008D41CC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f">
    <w:name w:val="Слабая ссылка2"/>
    <w:rsid w:val="008D41CC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0"/>
      <w:lang w:eastAsia="ru-RU"/>
    </w:rPr>
  </w:style>
  <w:style w:type="paragraph" w:customStyle="1" w:styleId="2f0">
    <w:name w:val="Сильная ссылка2"/>
    <w:rsid w:val="008D41CC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8D41CC"/>
    <w:pPr>
      <w:spacing w:beforeAutospacing="1" w:afterAutospacing="1"/>
    </w:pPr>
    <w:rPr>
      <w:sz w:val="24"/>
    </w:rPr>
  </w:style>
  <w:style w:type="paragraph" w:customStyle="1" w:styleId="xl101">
    <w:name w:val="xl101"/>
    <w:basedOn w:val="a"/>
    <w:rsid w:val="008D41CC"/>
    <w:pPr>
      <w:spacing w:beforeAutospacing="1" w:afterAutospacing="1"/>
    </w:pPr>
    <w:rPr>
      <w:sz w:val="24"/>
    </w:rPr>
  </w:style>
  <w:style w:type="paragraph" w:customStyle="1" w:styleId="1fb">
    <w:name w:val="Основной текст1"/>
    <w:basedOn w:val="a"/>
    <w:rsid w:val="008D41CC"/>
    <w:pPr>
      <w:widowControl w:val="0"/>
      <w:spacing w:before="600" w:line="278" w:lineRule="exact"/>
      <w:jc w:val="center"/>
    </w:pPr>
    <w:rPr>
      <w:b/>
      <w:spacing w:val="-3"/>
    </w:rPr>
  </w:style>
  <w:style w:type="paragraph" w:customStyle="1" w:styleId="2f1">
    <w:name w:val="Основной текст (2)"/>
    <w:basedOn w:val="a"/>
    <w:rsid w:val="008D41CC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paragraph" w:customStyle="1" w:styleId="1fc">
    <w:name w:val="Красная строка Знак1"/>
    <w:basedOn w:val="ad"/>
    <w:rsid w:val="008D41CC"/>
    <w:pPr>
      <w:spacing w:after="0"/>
    </w:pPr>
    <w:rPr>
      <w:sz w:val="28"/>
    </w:rPr>
  </w:style>
  <w:style w:type="paragraph" w:customStyle="1" w:styleId="pt-a">
    <w:name w:val="pt-a"/>
    <w:basedOn w:val="a"/>
    <w:rsid w:val="008D41CC"/>
    <w:pPr>
      <w:spacing w:beforeAutospacing="1" w:afterAutospacing="1"/>
    </w:pPr>
    <w:rPr>
      <w:sz w:val="24"/>
    </w:rPr>
  </w:style>
  <w:style w:type="paragraph" w:styleId="aff0">
    <w:name w:val="Subtitle"/>
    <w:basedOn w:val="a"/>
    <w:next w:val="a"/>
    <w:link w:val="aff1"/>
    <w:uiPriority w:val="11"/>
    <w:qFormat/>
    <w:rsid w:val="008D41CC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uiPriority w:val="11"/>
    <w:rsid w:val="008D41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91">
    <w:name w:val="xl91"/>
    <w:basedOn w:val="a"/>
    <w:rsid w:val="008D41CC"/>
    <w:pPr>
      <w:spacing w:beforeAutospacing="1" w:afterAutospacing="1"/>
    </w:pPr>
    <w:rPr>
      <w:sz w:val="24"/>
    </w:rPr>
  </w:style>
  <w:style w:type="paragraph" w:customStyle="1" w:styleId="xl78">
    <w:name w:val="xl78"/>
    <w:basedOn w:val="a"/>
    <w:rsid w:val="008D41CC"/>
    <w:pPr>
      <w:spacing w:beforeAutospacing="1" w:afterAutospacing="1"/>
    </w:pPr>
    <w:rPr>
      <w:sz w:val="24"/>
    </w:rPr>
  </w:style>
  <w:style w:type="paragraph" w:styleId="37">
    <w:name w:val="Body Text Indent 3"/>
    <w:basedOn w:val="a"/>
    <w:link w:val="38"/>
    <w:rsid w:val="008D41CC"/>
    <w:pPr>
      <w:spacing w:after="120"/>
      <w:ind w:left="283"/>
    </w:pPr>
    <w:rPr>
      <w:rFonts w:ascii="Arial" w:hAnsi="Arial"/>
      <w:sz w:val="16"/>
    </w:rPr>
  </w:style>
  <w:style w:type="character" w:customStyle="1" w:styleId="38">
    <w:name w:val="Основной текст с отступом 3 Знак"/>
    <w:basedOn w:val="a0"/>
    <w:link w:val="37"/>
    <w:rsid w:val="008D41CC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styleId="aff2">
    <w:name w:val="Title"/>
    <w:basedOn w:val="a"/>
    <w:next w:val="a"/>
    <w:link w:val="aff3"/>
    <w:uiPriority w:val="10"/>
    <w:qFormat/>
    <w:rsid w:val="008D41CC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a0"/>
    <w:link w:val="aff2"/>
    <w:uiPriority w:val="10"/>
    <w:rsid w:val="008D41CC"/>
    <w:rPr>
      <w:rFonts w:asciiTheme="majorHAnsi" w:eastAsia="Times New Roman" w:hAnsiTheme="majorHAnsi" w:cs="Times New Roman"/>
      <w:color w:val="000000"/>
      <w:spacing w:val="-10"/>
      <w:sz w:val="56"/>
      <w:szCs w:val="20"/>
      <w:lang w:eastAsia="ru-RU"/>
    </w:rPr>
  </w:style>
  <w:style w:type="paragraph" w:customStyle="1" w:styleId="1fd">
    <w:name w:val="Абзац списка1"/>
    <w:basedOn w:val="a"/>
    <w:rsid w:val="008D41C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xl93">
    <w:name w:val="xl93"/>
    <w:basedOn w:val="a"/>
    <w:rsid w:val="008D41CC"/>
    <w:pPr>
      <w:spacing w:beforeAutospacing="1" w:afterAutospacing="1"/>
      <w:jc w:val="center"/>
    </w:pPr>
    <w:rPr>
      <w:sz w:val="24"/>
    </w:rPr>
  </w:style>
  <w:style w:type="paragraph" w:customStyle="1" w:styleId="FontStyle238">
    <w:name w:val="Font Style238"/>
    <w:basedOn w:val="13"/>
    <w:rsid w:val="008D41CC"/>
    <w:rPr>
      <w:sz w:val="26"/>
    </w:rPr>
  </w:style>
  <w:style w:type="paragraph" w:styleId="aff4">
    <w:name w:val="Plain Text"/>
    <w:basedOn w:val="a"/>
    <w:link w:val="aff5"/>
    <w:rsid w:val="008D41CC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a0"/>
    <w:link w:val="aff4"/>
    <w:rsid w:val="008D41C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fe">
    <w:name w:val="Текст сноски Знак1"/>
    <w:basedOn w:val="13"/>
    <w:rsid w:val="008D41CC"/>
  </w:style>
  <w:style w:type="paragraph" w:customStyle="1" w:styleId="1ff">
    <w:name w:val="Текст концевой сноски Знак1"/>
    <w:basedOn w:val="13"/>
    <w:rsid w:val="008D41CC"/>
  </w:style>
  <w:style w:type="paragraph" w:customStyle="1" w:styleId="xl100">
    <w:name w:val="xl100"/>
    <w:basedOn w:val="a"/>
    <w:rsid w:val="008D41CC"/>
    <w:pPr>
      <w:spacing w:beforeAutospacing="1" w:afterAutospacing="1"/>
    </w:pPr>
    <w:rPr>
      <w:sz w:val="24"/>
    </w:rPr>
  </w:style>
  <w:style w:type="paragraph" w:customStyle="1" w:styleId="xl69">
    <w:name w:val="xl69"/>
    <w:basedOn w:val="a"/>
    <w:rsid w:val="008D41CC"/>
    <w:pPr>
      <w:spacing w:beforeAutospacing="1" w:afterAutospacing="1"/>
      <w:jc w:val="center"/>
    </w:pPr>
    <w:rPr>
      <w:sz w:val="24"/>
    </w:rPr>
  </w:style>
  <w:style w:type="table" w:customStyle="1" w:styleId="120">
    <w:name w:val="Сетка таблицы12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8D41C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8D41C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0">
    <w:name w:val="Сетка таблицы1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Сетка таблицы2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rsid w:val="008D41C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Light List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aff7">
    <w:name w:val="Table Grid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rsid w:val="008D41C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D41CC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220">
    <w:name w:val="Сетка таблицы22"/>
    <w:basedOn w:val="a1"/>
    <w:rsid w:val="008D41C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8D41C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12539</Words>
  <Characters>71473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2024-02-22T07:40:00Z</dcterms:created>
  <dcterms:modified xsi:type="dcterms:W3CDTF">2024-02-22T07:43:00Z</dcterms:modified>
</cp:coreProperties>
</file>