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8" w:type="dxa"/>
        <w:tblLayout w:type="fixed"/>
        <w:tblCellMar>
          <w:left w:w="28" w:type="dxa"/>
          <w:right w:w="28" w:type="dxa"/>
        </w:tblCellMar>
        <w:tblLook w:val="0000"/>
      </w:tblPr>
      <w:tblGrid>
        <w:gridCol w:w="9781"/>
        <w:gridCol w:w="142"/>
      </w:tblGrid>
      <w:tr w:rsidR="004E0306" w:rsidRPr="004E0306" w:rsidTr="001A7E7B">
        <w:trPr>
          <w:cantSplit/>
        </w:trPr>
        <w:tc>
          <w:tcPr>
            <w:tcW w:w="9781" w:type="dxa"/>
            <w:vAlign w:val="bottom"/>
          </w:tcPr>
          <w:p w:rsidR="004E0306" w:rsidRPr="004E0306" w:rsidRDefault="004E0306" w:rsidP="001A7E7B">
            <w:pPr>
              <w:pStyle w:val="4"/>
              <w:rPr>
                <w:u w:val="single"/>
              </w:rPr>
            </w:pPr>
            <w:r w:rsidRPr="004E0306">
              <w:rPr>
                <w:u w:val="single"/>
              </w:rPr>
              <w:t xml:space="preserve">Государственное бюджетное учреждение Ростовской области </w:t>
            </w:r>
          </w:p>
          <w:p w:rsidR="004E0306" w:rsidRPr="004E0306" w:rsidRDefault="004E0306" w:rsidP="001A7E7B">
            <w:pPr>
              <w:pStyle w:val="4"/>
              <w:rPr>
                <w:u w:val="single"/>
              </w:rPr>
            </w:pPr>
            <w:r w:rsidRPr="004E0306">
              <w:rPr>
                <w:u w:val="single"/>
              </w:rPr>
              <w:t>«Родильный дом» в г. Таганроге</w:t>
            </w:r>
          </w:p>
        </w:tc>
        <w:tc>
          <w:tcPr>
            <w:tcW w:w="142" w:type="dxa"/>
            <w:vAlign w:val="bottom"/>
          </w:tcPr>
          <w:p w:rsidR="004E0306" w:rsidRPr="004E0306" w:rsidRDefault="004E0306" w:rsidP="001A7E7B">
            <w:pPr>
              <w:ind w:left="198"/>
              <w:rPr>
                <w:rFonts w:ascii="Times New Roman" w:hAnsi="Times New Roman" w:cs="Times New Roman"/>
                <w:sz w:val="24"/>
                <w:szCs w:val="24"/>
                <w:u w:val="single"/>
              </w:rPr>
            </w:pPr>
          </w:p>
        </w:tc>
      </w:tr>
    </w:tbl>
    <w:p w:rsidR="004E0306" w:rsidRPr="004E0306" w:rsidRDefault="004E0306" w:rsidP="004E0306">
      <w:pPr>
        <w:pStyle w:val="ConsPlusNormal"/>
        <w:widowControl/>
        <w:jc w:val="both"/>
        <w:rPr>
          <w:rFonts w:ascii="Times New Roman" w:hAnsi="Times New Roman" w:cs="Times New Roman"/>
          <w:sz w:val="24"/>
          <w:szCs w:val="24"/>
          <w:u w:val="single"/>
        </w:rPr>
      </w:pPr>
    </w:p>
    <w:p w:rsidR="004E0306" w:rsidRPr="004E0306" w:rsidRDefault="004E0306" w:rsidP="004E0306">
      <w:pPr>
        <w:pStyle w:val="ConsPlusNormal"/>
        <w:widowControl/>
        <w:ind w:firstLine="540"/>
        <w:jc w:val="both"/>
        <w:rPr>
          <w:rFonts w:ascii="Times New Roman" w:hAnsi="Times New Roman" w:cs="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1842"/>
        <w:gridCol w:w="1843"/>
      </w:tblGrid>
      <w:tr w:rsidR="004E0306" w:rsidRPr="004E0306" w:rsidTr="001A7E7B">
        <w:tc>
          <w:tcPr>
            <w:tcW w:w="5727" w:type="dxa"/>
            <w:tcBorders>
              <w:top w:val="nil"/>
              <w:left w:val="nil"/>
              <w:bottom w:val="nil"/>
              <w:right w:val="nil"/>
            </w:tcBorders>
          </w:tcPr>
          <w:p w:rsidR="004E0306" w:rsidRPr="004E0306" w:rsidRDefault="004E0306" w:rsidP="001A7E7B">
            <w:pPr>
              <w:ind w:right="113"/>
              <w:jc w:val="right"/>
              <w:rPr>
                <w:rFonts w:ascii="Times New Roman" w:hAnsi="Times New Roman" w:cs="Times New Roman"/>
                <w:sz w:val="24"/>
                <w:szCs w:val="24"/>
              </w:rPr>
            </w:pPr>
          </w:p>
        </w:tc>
        <w:tc>
          <w:tcPr>
            <w:tcW w:w="1842" w:type="dxa"/>
          </w:tcPr>
          <w:p w:rsidR="004E0306" w:rsidRPr="004E0306" w:rsidRDefault="004E0306" w:rsidP="001A7E7B">
            <w:pPr>
              <w:jc w:val="center"/>
              <w:rPr>
                <w:rFonts w:ascii="Times New Roman" w:hAnsi="Times New Roman" w:cs="Times New Roman"/>
                <w:sz w:val="24"/>
                <w:szCs w:val="24"/>
              </w:rPr>
            </w:pPr>
            <w:r w:rsidRPr="004E0306">
              <w:rPr>
                <w:rFonts w:ascii="Times New Roman" w:hAnsi="Times New Roman" w:cs="Times New Roman"/>
                <w:sz w:val="24"/>
                <w:szCs w:val="24"/>
              </w:rPr>
              <w:t>Номер документа</w:t>
            </w:r>
          </w:p>
        </w:tc>
        <w:tc>
          <w:tcPr>
            <w:tcW w:w="1843" w:type="dxa"/>
            <w:vAlign w:val="center"/>
          </w:tcPr>
          <w:p w:rsidR="004E0306" w:rsidRPr="004E0306" w:rsidRDefault="004E0306" w:rsidP="001A7E7B">
            <w:pPr>
              <w:jc w:val="center"/>
              <w:rPr>
                <w:rFonts w:ascii="Times New Roman" w:hAnsi="Times New Roman" w:cs="Times New Roman"/>
                <w:sz w:val="24"/>
                <w:szCs w:val="24"/>
              </w:rPr>
            </w:pPr>
            <w:r w:rsidRPr="004E0306">
              <w:rPr>
                <w:rFonts w:ascii="Times New Roman" w:hAnsi="Times New Roman" w:cs="Times New Roman"/>
                <w:sz w:val="24"/>
                <w:szCs w:val="24"/>
              </w:rPr>
              <w:t>Дата составления</w:t>
            </w:r>
          </w:p>
        </w:tc>
      </w:tr>
      <w:tr w:rsidR="004E0306" w:rsidRPr="004E0306" w:rsidTr="001A7E7B">
        <w:trPr>
          <w:trHeight w:val="407"/>
        </w:trPr>
        <w:tc>
          <w:tcPr>
            <w:tcW w:w="5727" w:type="dxa"/>
            <w:tcBorders>
              <w:top w:val="nil"/>
              <w:left w:val="nil"/>
              <w:bottom w:val="nil"/>
              <w:right w:val="nil"/>
            </w:tcBorders>
          </w:tcPr>
          <w:p w:rsidR="004E0306" w:rsidRPr="004E0306" w:rsidRDefault="004E0306" w:rsidP="001A7E7B">
            <w:pPr>
              <w:ind w:right="113"/>
              <w:jc w:val="right"/>
              <w:rPr>
                <w:rFonts w:ascii="Times New Roman" w:hAnsi="Times New Roman" w:cs="Times New Roman"/>
                <w:b/>
                <w:bCs/>
                <w:sz w:val="24"/>
                <w:szCs w:val="24"/>
              </w:rPr>
            </w:pPr>
            <w:r w:rsidRPr="004E0306">
              <w:rPr>
                <w:rFonts w:ascii="Times New Roman" w:hAnsi="Times New Roman" w:cs="Times New Roman"/>
                <w:b/>
                <w:bCs/>
                <w:sz w:val="24"/>
                <w:szCs w:val="24"/>
              </w:rPr>
              <w:t>ПРИКАЗ</w:t>
            </w:r>
          </w:p>
        </w:tc>
        <w:tc>
          <w:tcPr>
            <w:tcW w:w="1842" w:type="dxa"/>
          </w:tcPr>
          <w:p w:rsidR="004E0306" w:rsidRPr="004E0306" w:rsidRDefault="005B0959" w:rsidP="001A7E7B">
            <w:pPr>
              <w:jc w:val="center"/>
              <w:rPr>
                <w:rFonts w:ascii="Times New Roman" w:hAnsi="Times New Roman" w:cs="Times New Roman"/>
                <w:b/>
                <w:bCs/>
                <w:sz w:val="24"/>
                <w:szCs w:val="24"/>
              </w:rPr>
            </w:pPr>
            <w:r>
              <w:rPr>
                <w:rFonts w:ascii="Times New Roman" w:hAnsi="Times New Roman" w:cs="Times New Roman"/>
                <w:b/>
                <w:bCs/>
                <w:sz w:val="24"/>
                <w:szCs w:val="24"/>
              </w:rPr>
              <w:t>48</w:t>
            </w:r>
            <w:r w:rsidR="004E0306" w:rsidRPr="004E0306">
              <w:rPr>
                <w:rFonts w:ascii="Times New Roman" w:hAnsi="Times New Roman" w:cs="Times New Roman"/>
                <w:b/>
                <w:bCs/>
                <w:sz w:val="24"/>
                <w:szCs w:val="24"/>
              </w:rPr>
              <w:t>-ОД</w:t>
            </w:r>
          </w:p>
        </w:tc>
        <w:tc>
          <w:tcPr>
            <w:tcW w:w="1843" w:type="dxa"/>
          </w:tcPr>
          <w:p w:rsidR="004E0306" w:rsidRPr="004E0306" w:rsidRDefault="005B0959" w:rsidP="001A7E7B">
            <w:pPr>
              <w:jc w:val="center"/>
              <w:rPr>
                <w:rFonts w:ascii="Times New Roman" w:hAnsi="Times New Roman" w:cs="Times New Roman"/>
                <w:b/>
                <w:bCs/>
                <w:sz w:val="24"/>
                <w:szCs w:val="24"/>
              </w:rPr>
            </w:pPr>
            <w:r>
              <w:rPr>
                <w:rFonts w:ascii="Times New Roman" w:hAnsi="Times New Roman" w:cs="Times New Roman"/>
                <w:b/>
                <w:bCs/>
                <w:sz w:val="24"/>
                <w:szCs w:val="24"/>
              </w:rPr>
              <w:t>06</w:t>
            </w:r>
            <w:r w:rsidR="004E0306" w:rsidRPr="004E0306">
              <w:rPr>
                <w:rFonts w:ascii="Times New Roman" w:hAnsi="Times New Roman" w:cs="Times New Roman"/>
                <w:b/>
                <w:bCs/>
                <w:sz w:val="24"/>
                <w:szCs w:val="24"/>
              </w:rPr>
              <w:t>.03.2024</w:t>
            </w:r>
          </w:p>
        </w:tc>
      </w:tr>
    </w:tbl>
    <w:p w:rsidR="004E0306" w:rsidRPr="004E0306" w:rsidRDefault="004E0306" w:rsidP="005B0959">
      <w:pPr>
        <w:spacing w:after="0"/>
        <w:rPr>
          <w:rFonts w:ascii="Times New Roman" w:hAnsi="Times New Roman" w:cs="Times New Roman"/>
          <w:sz w:val="24"/>
          <w:szCs w:val="24"/>
        </w:rPr>
      </w:pPr>
      <w:r w:rsidRPr="004E0306">
        <w:rPr>
          <w:rFonts w:ascii="Times New Roman" w:hAnsi="Times New Roman" w:cs="Times New Roman"/>
          <w:sz w:val="24"/>
          <w:szCs w:val="24"/>
        </w:rPr>
        <w:t>«</w:t>
      </w:r>
      <w:r w:rsidRPr="004E0306">
        <w:rPr>
          <w:rFonts w:ascii="Times New Roman" w:hAnsi="Times New Roman" w:cs="Times New Roman"/>
          <w:color w:val="000000"/>
          <w:sz w:val="24"/>
          <w:szCs w:val="24"/>
          <w:lang w:bidi="ru-RU"/>
        </w:rPr>
        <w:t>Об организации работы</w:t>
      </w:r>
    </w:p>
    <w:p w:rsidR="004E0306" w:rsidRDefault="004E0306" w:rsidP="005B0959">
      <w:pPr>
        <w:spacing w:after="0"/>
        <w:ind w:right="4000"/>
        <w:rPr>
          <w:rFonts w:ascii="Times New Roman" w:hAnsi="Times New Roman" w:cs="Times New Roman"/>
          <w:sz w:val="24"/>
          <w:szCs w:val="24"/>
        </w:rPr>
      </w:pPr>
      <w:r w:rsidRPr="004E0306">
        <w:rPr>
          <w:rFonts w:ascii="Times New Roman" w:hAnsi="Times New Roman" w:cs="Times New Roman"/>
          <w:color w:val="000000"/>
          <w:sz w:val="24"/>
          <w:szCs w:val="24"/>
          <w:lang w:bidi="ru-RU"/>
        </w:rPr>
        <w:t>по предотвращению возникновения в ГБУ РО «</w:t>
      </w:r>
      <w:r w:rsidRPr="004E0306">
        <w:rPr>
          <w:rFonts w:ascii="Times New Roman" w:hAnsi="Times New Roman" w:cs="Times New Roman"/>
          <w:sz w:val="24"/>
          <w:szCs w:val="24"/>
        </w:rPr>
        <w:t>РД</w:t>
      </w:r>
      <w:r w:rsidRPr="004E0306">
        <w:rPr>
          <w:rFonts w:ascii="Times New Roman" w:hAnsi="Times New Roman" w:cs="Times New Roman"/>
          <w:color w:val="000000"/>
          <w:sz w:val="24"/>
          <w:szCs w:val="24"/>
          <w:lang w:bidi="ru-RU"/>
        </w:rPr>
        <w:t>»</w:t>
      </w:r>
      <w:r w:rsidRPr="004E0306">
        <w:rPr>
          <w:rFonts w:ascii="Times New Roman" w:hAnsi="Times New Roman" w:cs="Times New Roman"/>
          <w:sz w:val="24"/>
          <w:szCs w:val="24"/>
        </w:rPr>
        <w:t xml:space="preserve"> в г.Таганроге </w:t>
      </w:r>
      <w:r w:rsidRPr="004E0306">
        <w:rPr>
          <w:rFonts w:ascii="Times New Roman" w:hAnsi="Times New Roman" w:cs="Times New Roman"/>
          <w:color w:val="000000"/>
          <w:sz w:val="24"/>
          <w:szCs w:val="24"/>
          <w:lang w:bidi="ru-RU"/>
        </w:rPr>
        <w:t xml:space="preserve"> конфликта интересов</w:t>
      </w:r>
      <w:r w:rsidRPr="004E0306">
        <w:rPr>
          <w:rFonts w:ascii="Times New Roman" w:hAnsi="Times New Roman" w:cs="Times New Roman"/>
          <w:sz w:val="24"/>
          <w:szCs w:val="24"/>
        </w:rPr>
        <w:t>»</w:t>
      </w:r>
    </w:p>
    <w:p w:rsidR="005B0959" w:rsidRPr="004E0306" w:rsidRDefault="005B0959" w:rsidP="005B0959">
      <w:pPr>
        <w:spacing w:after="0"/>
        <w:ind w:right="4000"/>
        <w:rPr>
          <w:rFonts w:ascii="Times New Roman" w:hAnsi="Times New Roman" w:cs="Times New Roman"/>
          <w:sz w:val="24"/>
          <w:szCs w:val="24"/>
        </w:rPr>
      </w:pPr>
    </w:p>
    <w:p w:rsidR="004E0306" w:rsidRPr="004E0306" w:rsidRDefault="005B0959" w:rsidP="004E0306">
      <w:pPr>
        <w:spacing w:after="600" w:line="317" w:lineRule="exact"/>
        <w:ind w:firstLine="760"/>
        <w:jc w:val="both"/>
        <w:rPr>
          <w:rFonts w:ascii="Times New Roman" w:hAnsi="Times New Roman" w:cs="Times New Roman"/>
          <w:sz w:val="24"/>
          <w:szCs w:val="24"/>
        </w:rPr>
      </w:pPr>
      <w:r w:rsidRPr="005B0959">
        <w:rPr>
          <w:rFonts w:ascii="Times New Roman" w:hAnsi="Times New Roman"/>
          <w:sz w:val="24"/>
          <w:szCs w:val="24"/>
        </w:rPr>
        <w:t>В соответствии с частью 5 статьи 9 Федерального закона от 25 декабря 2008 года N 273-ФЗ "О противодействии коррупции" приказываю</w:t>
      </w:r>
      <w:r w:rsidR="004E0306" w:rsidRPr="004E0306">
        <w:rPr>
          <w:rFonts w:ascii="Times New Roman" w:hAnsi="Times New Roman" w:cs="Times New Roman"/>
          <w:color w:val="000000"/>
          <w:sz w:val="24"/>
          <w:szCs w:val="24"/>
          <w:lang w:bidi="ru-RU"/>
        </w:rPr>
        <w:t>,</w:t>
      </w:r>
    </w:p>
    <w:p w:rsidR="004E0306" w:rsidRPr="004E0306" w:rsidRDefault="004E0306" w:rsidP="004E0306">
      <w:pPr>
        <w:pStyle w:val="21"/>
        <w:keepNext/>
        <w:keepLines/>
        <w:shd w:val="clear" w:color="auto" w:fill="auto"/>
        <w:spacing w:before="0"/>
        <w:rPr>
          <w:color w:val="000000"/>
          <w:sz w:val="24"/>
          <w:szCs w:val="24"/>
          <w:lang w:bidi="ru-RU"/>
        </w:rPr>
      </w:pPr>
      <w:bookmarkStart w:id="0" w:name="bookmark1"/>
      <w:r w:rsidRPr="004E0306">
        <w:rPr>
          <w:color w:val="000000"/>
          <w:sz w:val="24"/>
          <w:szCs w:val="24"/>
          <w:lang w:bidi="ru-RU"/>
        </w:rPr>
        <w:t>ПРИКАЗЫВАЮ:</w:t>
      </w:r>
      <w:bookmarkEnd w:id="0"/>
    </w:p>
    <w:p w:rsidR="004E0306" w:rsidRPr="005B0959" w:rsidRDefault="004E0306" w:rsidP="004E0306">
      <w:pPr>
        <w:tabs>
          <w:tab w:val="left" w:pos="1200"/>
        </w:tabs>
        <w:spacing w:line="317" w:lineRule="exact"/>
        <w:jc w:val="both"/>
        <w:rPr>
          <w:rFonts w:ascii="Times New Roman" w:hAnsi="Times New Roman" w:cs="Times New Roman"/>
          <w:sz w:val="10"/>
          <w:szCs w:val="10"/>
          <w:lang w:bidi="ru-RU"/>
        </w:rPr>
      </w:pPr>
      <w:r w:rsidRPr="005B0959">
        <w:rPr>
          <w:rFonts w:ascii="Times New Roman" w:hAnsi="Times New Roman" w:cs="Times New Roman"/>
          <w:sz w:val="24"/>
          <w:szCs w:val="24"/>
          <w:lang w:bidi="ru-RU"/>
        </w:rPr>
        <w:t xml:space="preserve">1.Утвердить Положение о порядке </w:t>
      </w:r>
      <w:r w:rsidR="005B0959">
        <w:rPr>
          <w:rFonts w:ascii="Times New Roman" w:hAnsi="Times New Roman" w:cs="Times New Roman"/>
          <w:sz w:val="24"/>
          <w:szCs w:val="24"/>
          <w:lang w:bidi="ru-RU"/>
        </w:rPr>
        <w:t>уведомления руководителя о ф</w:t>
      </w:r>
      <w:r w:rsidR="005B0959" w:rsidRPr="005B0959">
        <w:rPr>
          <w:rFonts w:ascii="Times New Roman" w:hAnsi="Times New Roman" w:cs="Times New Roman"/>
          <w:sz w:val="24"/>
          <w:szCs w:val="24"/>
          <w:lang w:bidi="ru-RU"/>
        </w:rPr>
        <w:t>актах обращения в целях склонения к совершению коррупционных правонарушений</w:t>
      </w:r>
      <w:r w:rsidRPr="005B0959">
        <w:rPr>
          <w:rFonts w:ascii="Times New Roman" w:hAnsi="Times New Roman" w:cs="Times New Roman"/>
          <w:sz w:val="24"/>
          <w:szCs w:val="24"/>
          <w:lang w:bidi="ru-RU"/>
        </w:rPr>
        <w:t xml:space="preserve"> в ГБУ РО «</w:t>
      </w:r>
      <w:r w:rsidRPr="005B0959">
        <w:rPr>
          <w:rFonts w:ascii="Times New Roman" w:hAnsi="Times New Roman" w:cs="Times New Roman"/>
          <w:sz w:val="24"/>
          <w:szCs w:val="24"/>
        </w:rPr>
        <w:t>РД</w:t>
      </w:r>
      <w:r w:rsidRPr="005B0959">
        <w:rPr>
          <w:rFonts w:ascii="Times New Roman" w:hAnsi="Times New Roman" w:cs="Times New Roman"/>
          <w:sz w:val="24"/>
          <w:szCs w:val="24"/>
          <w:lang w:bidi="ru-RU"/>
        </w:rPr>
        <w:t>»</w:t>
      </w:r>
      <w:r w:rsidRPr="005B0959">
        <w:rPr>
          <w:rFonts w:ascii="Times New Roman" w:hAnsi="Times New Roman" w:cs="Times New Roman"/>
          <w:sz w:val="24"/>
          <w:szCs w:val="24"/>
        </w:rPr>
        <w:t xml:space="preserve"> в г.Таганроге</w:t>
      </w:r>
      <w:r w:rsidRPr="005B0959">
        <w:rPr>
          <w:rFonts w:ascii="Times New Roman" w:hAnsi="Times New Roman" w:cs="Times New Roman"/>
          <w:sz w:val="24"/>
          <w:szCs w:val="24"/>
          <w:lang w:bidi="ru-RU"/>
        </w:rPr>
        <w:t xml:space="preserve"> (Приложение №1).</w:t>
      </w:r>
    </w:p>
    <w:p w:rsidR="004E0306" w:rsidRPr="004E0306" w:rsidRDefault="005B0959" w:rsidP="004E0306">
      <w:pPr>
        <w:spacing w:line="317" w:lineRule="exact"/>
        <w:jc w:val="both"/>
        <w:rPr>
          <w:rFonts w:ascii="Times New Roman" w:hAnsi="Times New Roman" w:cs="Times New Roman"/>
          <w:color w:val="000000"/>
          <w:sz w:val="16"/>
          <w:szCs w:val="16"/>
          <w:lang w:bidi="ru-RU"/>
        </w:rPr>
      </w:pPr>
      <w:r>
        <w:rPr>
          <w:rFonts w:ascii="Times New Roman" w:hAnsi="Times New Roman" w:cs="Times New Roman"/>
          <w:color w:val="000000"/>
          <w:sz w:val="24"/>
          <w:szCs w:val="24"/>
          <w:lang w:bidi="ru-RU"/>
        </w:rPr>
        <w:t>2</w:t>
      </w:r>
      <w:r w:rsidR="004E0306" w:rsidRPr="004E0306">
        <w:rPr>
          <w:rFonts w:ascii="Times New Roman" w:hAnsi="Times New Roman" w:cs="Times New Roman"/>
          <w:color w:val="000000"/>
          <w:sz w:val="24"/>
          <w:szCs w:val="24"/>
          <w:lang w:bidi="ru-RU"/>
        </w:rPr>
        <w:t xml:space="preserve">.Утвердить форму уведомления о </w:t>
      </w:r>
      <w:r>
        <w:rPr>
          <w:rFonts w:ascii="Times New Roman" w:hAnsi="Times New Roman" w:cs="Times New Roman"/>
          <w:sz w:val="24"/>
          <w:szCs w:val="24"/>
          <w:lang w:bidi="ru-RU"/>
        </w:rPr>
        <w:t>ф</w:t>
      </w:r>
      <w:r w:rsidRPr="005B0959">
        <w:rPr>
          <w:rFonts w:ascii="Times New Roman" w:hAnsi="Times New Roman" w:cs="Times New Roman"/>
          <w:sz w:val="24"/>
          <w:szCs w:val="24"/>
          <w:lang w:bidi="ru-RU"/>
        </w:rPr>
        <w:t>актах обращения в целях склонения к совершению коррупционных правонарушений в ГБУ РО «</w:t>
      </w:r>
      <w:r w:rsidRPr="005B0959">
        <w:rPr>
          <w:rFonts w:ascii="Times New Roman" w:hAnsi="Times New Roman" w:cs="Times New Roman"/>
          <w:sz w:val="24"/>
          <w:szCs w:val="24"/>
        </w:rPr>
        <w:t>РД</w:t>
      </w:r>
      <w:r w:rsidRPr="005B0959">
        <w:rPr>
          <w:rFonts w:ascii="Times New Roman" w:hAnsi="Times New Roman" w:cs="Times New Roman"/>
          <w:sz w:val="24"/>
          <w:szCs w:val="24"/>
          <w:lang w:bidi="ru-RU"/>
        </w:rPr>
        <w:t>»</w:t>
      </w:r>
      <w:r w:rsidRPr="005B0959">
        <w:rPr>
          <w:rFonts w:ascii="Times New Roman" w:hAnsi="Times New Roman" w:cs="Times New Roman"/>
          <w:sz w:val="24"/>
          <w:szCs w:val="24"/>
        </w:rPr>
        <w:t xml:space="preserve"> в г.Таганроге</w:t>
      </w:r>
      <w:r w:rsidRPr="005B0959">
        <w:rPr>
          <w:rFonts w:ascii="Times New Roman" w:hAnsi="Times New Roman" w:cs="Times New Roman"/>
          <w:sz w:val="24"/>
          <w:szCs w:val="24"/>
          <w:lang w:bidi="ru-RU"/>
        </w:rPr>
        <w:t xml:space="preserve"> </w:t>
      </w:r>
      <w:r>
        <w:rPr>
          <w:rFonts w:ascii="Times New Roman" w:hAnsi="Times New Roman" w:cs="Times New Roman"/>
          <w:color w:val="000000"/>
          <w:sz w:val="24"/>
          <w:szCs w:val="24"/>
          <w:lang w:bidi="ru-RU"/>
        </w:rPr>
        <w:t>в (Приложение №2</w:t>
      </w:r>
      <w:r w:rsidR="004E0306" w:rsidRPr="004E0306">
        <w:rPr>
          <w:rFonts w:ascii="Times New Roman" w:hAnsi="Times New Roman" w:cs="Times New Roman"/>
          <w:color w:val="000000"/>
          <w:sz w:val="24"/>
          <w:szCs w:val="24"/>
          <w:lang w:bidi="ru-RU"/>
        </w:rPr>
        <w:t>).</w:t>
      </w:r>
    </w:p>
    <w:p w:rsidR="004E0306" w:rsidRPr="004E0306" w:rsidRDefault="005B0959" w:rsidP="005B0959">
      <w:pPr>
        <w:spacing w:line="317" w:lineRule="exact"/>
        <w:jc w:val="both"/>
        <w:rPr>
          <w:rFonts w:ascii="Times New Roman" w:hAnsi="Times New Roman" w:cs="Times New Roman"/>
          <w:color w:val="000000"/>
          <w:sz w:val="16"/>
          <w:szCs w:val="16"/>
          <w:lang w:bidi="ru-RU"/>
        </w:rPr>
      </w:pPr>
      <w:r>
        <w:rPr>
          <w:rFonts w:ascii="Times New Roman" w:hAnsi="Times New Roman" w:cs="Times New Roman"/>
          <w:color w:val="000000"/>
          <w:sz w:val="24"/>
          <w:szCs w:val="24"/>
          <w:lang w:bidi="ru-RU"/>
        </w:rPr>
        <w:t>3</w:t>
      </w:r>
      <w:r w:rsidR="004E0306" w:rsidRPr="004E0306">
        <w:rPr>
          <w:rFonts w:ascii="Times New Roman" w:hAnsi="Times New Roman" w:cs="Times New Roman"/>
          <w:color w:val="000000"/>
          <w:sz w:val="24"/>
          <w:szCs w:val="24"/>
          <w:lang w:bidi="ru-RU"/>
        </w:rPr>
        <w:t xml:space="preserve">.Утвердить форму журнала учета уведомлений </w:t>
      </w:r>
      <w:r w:rsidRPr="004E0306">
        <w:rPr>
          <w:rFonts w:ascii="Times New Roman" w:hAnsi="Times New Roman" w:cs="Times New Roman"/>
          <w:color w:val="000000"/>
          <w:sz w:val="24"/>
          <w:szCs w:val="24"/>
          <w:lang w:bidi="ru-RU"/>
        </w:rPr>
        <w:t xml:space="preserve">о </w:t>
      </w:r>
      <w:r>
        <w:rPr>
          <w:rFonts w:ascii="Times New Roman" w:hAnsi="Times New Roman" w:cs="Times New Roman"/>
          <w:sz w:val="24"/>
          <w:szCs w:val="24"/>
          <w:lang w:bidi="ru-RU"/>
        </w:rPr>
        <w:t>ф</w:t>
      </w:r>
      <w:r w:rsidRPr="005B0959">
        <w:rPr>
          <w:rFonts w:ascii="Times New Roman" w:hAnsi="Times New Roman" w:cs="Times New Roman"/>
          <w:sz w:val="24"/>
          <w:szCs w:val="24"/>
          <w:lang w:bidi="ru-RU"/>
        </w:rPr>
        <w:t>актах обращения в целях склонения к совершению коррупционных правонарушений в ГБУ РО «</w:t>
      </w:r>
      <w:r w:rsidRPr="005B0959">
        <w:rPr>
          <w:rFonts w:ascii="Times New Roman" w:hAnsi="Times New Roman" w:cs="Times New Roman"/>
          <w:sz w:val="24"/>
          <w:szCs w:val="24"/>
        </w:rPr>
        <w:t>РД</w:t>
      </w:r>
      <w:r w:rsidRPr="005B0959">
        <w:rPr>
          <w:rFonts w:ascii="Times New Roman" w:hAnsi="Times New Roman" w:cs="Times New Roman"/>
          <w:sz w:val="24"/>
          <w:szCs w:val="24"/>
          <w:lang w:bidi="ru-RU"/>
        </w:rPr>
        <w:t>»</w:t>
      </w:r>
      <w:r w:rsidRPr="005B0959">
        <w:rPr>
          <w:rFonts w:ascii="Times New Roman" w:hAnsi="Times New Roman" w:cs="Times New Roman"/>
          <w:sz w:val="24"/>
          <w:szCs w:val="24"/>
        </w:rPr>
        <w:t xml:space="preserve"> в г.Таганроге</w:t>
      </w:r>
      <w:r w:rsidRPr="005B0959">
        <w:rPr>
          <w:rFonts w:ascii="Times New Roman" w:hAnsi="Times New Roman" w:cs="Times New Roman"/>
          <w:sz w:val="24"/>
          <w:szCs w:val="24"/>
          <w:lang w:bidi="ru-RU"/>
        </w:rPr>
        <w:t xml:space="preserve"> </w:t>
      </w:r>
      <w:r>
        <w:rPr>
          <w:rFonts w:ascii="Times New Roman" w:hAnsi="Times New Roman" w:cs="Times New Roman"/>
          <w:color w:val="000000"/>
          <w:sz w:val="24"/>
          <w:szCs w:val="24"/>
          <w:lang w:bidi="ru-RU"/>
        </w:rPr>
        <w:t>в (Приложение №3</w:t>
      </w:r>
      <w:r w:rsidRPr="004E0306">
        <w:rPr>
          <w:rFonts w:ascii="Times New Roman" w:hAnsi="Times New Roman" w:cs="Times New Roman"/>
          <w:color w:val="000000"/>
          <w:sz w:val="24"/>
          <w:szCs w:val="24"/>
          <w:lang w:bidi="ru-RU"/>
        </w:rPr>
        <w:t>).</w:t>
      </w:r>
    </w:p>
    <w:p w:rsidR="004E0306" w:rsidRPr="004E0306" w:rsidRDefault="005B0959" w:rsidP="004E0306">
      <w:pPr>
        <w:spacing w:line="240" w:lineRule="auto"/>
        <w:jc w:val="both"/>
        <w:rPr>
          <w:rFonts w:ascii="Times New Roman" w:hAnsi="Times New Roman" w:cs="Times New Roman"/>
          <w:color w:val="000000"/>
          <w:sz w:val="16"/>
          <w:szCs w:val="16"/>
          <w:lang w:bidi="ru-RU"/>
        </w:rPr>
      </w:pPr>
      <w:r>
        <w:rPr>
          <w:rFonts w:ascii="Times New Roman" w:hAnsi="Times New Roman" w:cs="Times New Roman"/>
          <w:sz w:val="24"/>
          <w:szCs w:val="24"/>
        </w:rPr>
        <w:t>4</w:t>
      </w:r>
      <w:r w:rsidR="004E0306" w:rsidRPr="004E0306">
        <w:rPr>
          <w:rFonts w:ascii="Times New Roman" w:hAnsi="Times New Roman" w:cs="Times New Roman"/>
          <w:sz w:val="24"/>
          <w:szCs w:val="24"/>
        </w:rPr>
        <w:t xml:space="preserve">.Секретарю руководителя Пипия М.Г. </w:t>
      </w:r>
      <w:r w:rsidR="004E0306" w:rsidRPr="004E0306">
        <w:rPr>
          <w:rFonts w:ascii="Times New Roman" w:hAnsi="Times New Roman" w:cs="Times New Roman"/>
          <w:color w:val="000000"/>
          <w:sz w:val="24"/>
          <w:szCs w:val="24"/>
          <w:lang w:bidi="ru-RU"/>
        </w:rPr>
        <w:t>- ознакомить с содержанием настоящего приказа всех упомянутых лиц под роспись.</w:t>
      </w:r>
    </w:p>
    <w:p w:rsidR="004E0306" w:rsidRDefault="00216B87" w:rsidP="004E0306">
      <w:pPr>
        <w:spacing w:after="0" w:line="240" w:lineRule="auto"/>
        <w:jc w:val="both"/>
        <w:rPr>
          <w:rFonts w:ascii="Times New Roman" w:hAnsi="Times New Roman" w:cs="Times New Roman"/>
          <w:color w:val="000000"/>
          <w:sz w:val="24"/>
          <w:szCs w:val="24"/>
          <w:lang w:bidi="ru-RU"/>
        </w:rPr>
      </w:pPr>
      <w:r w:rsidRPr="00216B87">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30" type="#_x0000_t202" style="position:absolute;left:0;text-align:left;margin-left:.6pt;margin-top:45.5pt;width:82.8pt;height:16.4pt;z-index:-251659264;mso-wrap-distance-left:5pt;mso-wrap-distance-right:5pt;mso-wrap-distance-bottom:132.3pt;mso-position-horizontal-relative:margin" filled="f" stroked="f">
            <v:textbox style="mso-fit-shape-to-text:t" inset="0,0,0,0">
              <w:txbxContent>
                <w:p w:rsidR="004E0306" w:rsidRPr="007E5816" w:rsidRDefault="004E0306" w:rsidP="004E0306"/>
              </w:txbxContent>
            </v:textbox>
            <w10:wrap type="topAndBottom" anchorx="margin"/>
          </v:shape>
        </w:pict>
      </w:r>
      <w:r w:rsidRPr="00216B87">
        <w:rPr>
          <w:rFonts w:ascii="Times New Roman" w:hAnsi="Times New Roman" w:cs="Times New Roman"/>
          <w:sz w:val="24"/>
          <w:szCs w:val="24"/>
          <w:lang w:bidi="ru-RU"/>
        </w:rPr>
        <w:pict>
          <v:shape id="_x0000_s1031" type="#_x0000_t202" style="position:absolute;left:0;text-align:left;margin-left:441.95pt;margin-top:47.2pt;width:80.4pt;height:16.15pt;z-index:-251658240;mso-wrap-distance-left:161.4pt;mso-wrap-distance-right:5pt;mso-wrap-distance-bottom:130.9pt;mso-position-horizontal-relative:margin" filled="f" stroked="f">
            <v:textbox style="mso-fit-shape-to-text:t" inset="0,0,0,0">
              <w:txbxContent>
                <w:p w:rsidR="004E0306" w:rsidRDefault="004E0306" w:rsidP="004E0306">
                  <w:pPr>
                    <w:spacing w:line="260" w:lineRule="exact"/>
                  </w:pPr>
                </w:p>
              </w:txbxContent>
            </v:textbox>
            <w10:wrap type="topAndBottom" anchorx="margin"/>
          </v:shape>
        </w:pict>
      </w:r>
      <w:r w:rsidR="005B0959">
        <w:rPr>
          <w:rFonts w:ascii="Times New Roman" w:hAnsi="Times New Roman" w:cs="Times New Roman"/>
          <w:color w:val="000000"/>
          <w:sz w:val="24"/>
          <w:szCs w:val="24"/>
          <w:lang w:bidi="ru-RU"/>
        </w:rPr>
        <w:t>5</w:t>
      </w:r>
      <w:r w:rsidR="004E0306" w:rsidRPr="004E0306">
        <w:rPr>
          <w:rFonts w:ascii="Times New Roman" w:hAnsi="Times New Roman" w:cs="Times New Roman"/>
          <w:color w:val="000000"/>
          <w:sz w:val="24"/>
          <w:szCs w:val="24"/>
          <w:lang w:bidi="ru-RU"/>
        </w:rPr>
        <w:t>.Контроль за исполнением настоящего приказа оставляю за собой</w:t>
      </w:r>
      <w:r w:rsidR="004E0306">
        <w:rPr>
          <w:rFonts w:ascii="Times New Roman" w:hAnsi="Times New Roman" w:cs="Times New Roman"/>
          <w:color w:val="000000"/>
          <w:sz w:val="24"/>
          <w:szCs w:val="24"/>
          <w:lang w:bidi="ru-RU"/>
        </w:rPr>
        <w:t>.</w:t>
      </w:r>
    </w:p>
    <w:p w:rsidR="004E0306" w:rsidRDefault="004E0306" w:rsidP="004E0306">
      <w:pPr>
        <w:spacing w:after="0" w:line="240" w:lineRule="auto"/>
        <w:rPr>
          <w:rFonts w:ascii="Times New Roman" w:hAnsi="Times New Roman" w:cs="Times New Roman"/>
          <w:color w:val="000000"/>
          <w:sz w:val="24"/>
          <w:szCs w:val="24"/>
          <w:lang w:bidi="ru-RU"/>
        </w:rPr>
      </w:pPr>
    </w:p>
    <w:p w:rsidR="004E0306" w:rsidRPr="004E0306" w:rsidRDefault="004E0306" w:rsidP="004E0306">
      <w:pPr>
        <w:spacing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4E0306">
        <w:rPr>
          <w:rFonts w:ascii="Times New Roman" w:hAnsi="Times New Roman" w:cs="Times New Roman"/>
          <w:color w:val="000000"/>
          <w:sz w:val="24"/>
          <w:szCs w:val="24"/>
          <w:lang w:bidi="ru-RU"/>
        </w:rPr>
        <w:t>И.о.главного врача</w:t>
      </w:r>
      <w:r w:rsidRPr="004E0306">
        <w:rPr>
          <w:rFonts w:ascii="Times New Roman" w:hAnsi="Times New Roman" w:cs="Times New Roman"/>
          <w:color w:val="000000"/>
          <w:sz w:val="24"/>
          <w:szCs w:val="24"/>
          <w:lang w:bidi="ru-RU"/>
        </w:rPr>
        <w:tab/>
      </w:r>
      <w:r w:rsidRPr="004E0306">
        <w:rPr>
          <w:rFonts w:ascii="Times New Roman" w:hAnsi="Times New Roman" w:cs="Times New Roman"/>
          <w:color w:val="000000"/>
          <w:sz w:val="24"/>
          <w:szCs w:val="24"/>
          <w:lang w:bidi="ru-RU"/>
        </w:rPr>
        <w:tab/>
      </w:r>
      <w:r w:rsidRPr="004E0306">
        <w:rPr>
          <w:rFonts w:ascii="Times New Roman" w:hAnsi="Times New Roman" w:cs="Times New Roman"/>
          <w:color w:val="000000"/>
          <w:sz w:val="24"/>
          <w:szCs w:val="24"/>
          <w:lang w:bidi="ru-RU"/>
        </w:rPr>
        <w:tab/>
      </w:r>
      <w:r w:rsidRPr="004E0306">
        <w:rPr>
          <w:rFonts w:ascii="Times New Roman" w:hAnsi="Times New Roman" w:cs="Times New Roman"/>
          <w:color w:val="000000"/>
          <w:sz w:val="24"/>
          <w:szCs w:val="24"/>
          <w:lang w:bidi="ru-RU"/>
        </w:rPr>
        <w:tab/>
      </w:r>
      <w:r w:rsidRPr="004E0306">
        <w:rPr>
          <w:rFonts w:ascii="Times New Roman" w:hAnsi="Times New Roman" w:cs="Times New Roman"/>
          <w:color w:val="000000"/>
          <w:sz w:val="24"/>
          <w:szCs w:val="24"/>
          <w:lang w:bidi="ru-RU"/>
        </w:rPr>
        <w:tab/>
      </w:r>
      <w:r w:rsidRPr="004E0306">
        <w:rPr>
          <w:rFonts w:ascii="Times New Roman" w:hAnsi="Times New Roman" w:cs="Times New Roman"/>
          <w:color w:val="000000"/>
          <w:sz w:val="24"/>
          <w:szCs w:val="24"/>
          <w:lang w:bidi="ru-RU"/>
        </w:rPr>
        <w:tab/>
        <w:t>А.В.Опруженков</w:t>
      </w:r>
    </w:p>
    <w:p w:rsidR="005B0959" w:rsidRDefault="005B0959" w:rsidP="00BB7808">
      <w:pPr>
        <w:spacing w:after="0" w:line="240" w:lineRule="auto"/>
        <w:jc w:val="right"/>
        <w:rPr>
          <w:rFonts w:ascii="Times New Roman" w:hAnsi="Times New Roman" w:cs="Times New Roman"/>
        </w:rPr>
      </w:pPr>
    </w:p>
    <w:p w:rsidR="005B0959" w:rsidRDefault="005B0959" w:rsidP="00BB7808">
      <w:pPr>
        <w:spacing w:after="0" w:line="240" w:lineRule="auto"/>
        <w:jc w:val="right"/>
        <w:rPr>
          <w:rFonts w:ascii="Times New Roman" w:hAnsi="Times New Roman" w:cs="Times New Roman"/>
        </w:rPr>
      </w:pPr>
    </w:p>
    <w:p w:rsidR="005B0959" w:rsidRDefault="005B0959" w:rsidP="00BB7808">
      <w:pPr>
        <w:spacing w:after="0" w:line="240" w:lineRule="auto"/>
        <w:jc w:val="right"/>
        <w:rPr>
          <w:rFonts w:ascii="Times New Roman" w:hAnsi="Times New Roman" w:cs="Times New Roman"/>
        </w:rPr>
      </w:pPr>
    </w:p>
    <w:p w:rsidR="005B0959" w:rsidRDefault="005B0959" w:rsidP="00BB7808">
      <w:pPr>
        <w:spacing w:after="0" w:line="240" w:lineRule="auto"/>
        <w:jc w:val="right"/>
        <w:rPr>
          <w:rFonts w:ascii="Times New Roman" w:hAnsi="Times New Roman" w:cs="Times New Roman"/>
        </w:rPr>
      </w:pPr>
    </w:p>
    <w:p w:rsidR="00635F9D" w:rsidRDefault="00635F9D" w:rsidP="00635F9D">
      <w:pPr>
        <w:jc w:val="center"/>
        <w:rPr>
          <w:rFonts w:ascii="Times New Roman" w:hAnsi="Times New Roman" w:cs="Times New Roman"/>
          <w:b/>
          <w:color w:val="000000" w:themeColor="text1"/>
          <w:sz w:val="24"/>
          <w:szCs w:val="24"/>
        </w:rPr>
      </w:pPr>
    </w:p>
    <w:p w:rsidR="00635F9D" w:rsidRPr="00BB7808" w:rsidRDefault="00635F9D" w:rsidP="00635F9D">
      <w:pPr>
        <w:spacing w:after="0" w:line="240" w:lineRule="auto"/>
        <w:jc w:val="right"/>
        <w:rPr>
          <w:rFonts w:ascii="Times New Roman" w:hAnsi="Times New Roman" w:cs="Times New Roman"/>
        </w:rPr>
      </w:pPr>
      <w:r w:rsidRPr="00BB7808">
        <w:rPr>
          <w:rFonts w:ascii="Times New Roman" w:hAnsi="Times New Roman" w:cs="Times New Roman"/>
        </w:rPr>
        <w:lastRenderedPageBreak/>
        <w:t>Приложение №1 к приказу</w:t>
      </w:r>
    </w:p>
    <w:p w:rsidR="00635F9D" w:rsidRPr="00BB7808" w:rsidRDefault="00635F9D" w:rsidP="00635F9D">
      <w:pPr>
        <w:spacing w:after="0" w:line="240" w:lineRule="auto"/>
        <w:jc w:val="right"/>
        <w:rPr>
          <w:rFonts w:ascii="Times New Roman" w:hAnsi="Times New Roman" w:cs="Times New Roman"/>
        </w:rPr>
      </w:pPr>
      <w:r>
        <w:rPr>
          <w:rFonts w:ascii="Times New Roman" w:hAnsi="Times New Roman" w:cs="Times New Roman"/>
        </w:rPr>
        <w:t>от 06.03.2024 № 48</w:t>
      </w:r>
      <w:r w:rsidRPr="00BB7808">
        <w:rPr>
          <w:rFonts w:ascii="Times New Roman" w:hAnsi="Times New Roman" w:cs="Times New Roman"/>
        </w:rPr>
        <w:t>-ОД</w:t>
      </w:r>
    </w:p>
    <w:p w:rsidR="00635F9D" w:rsidRDefault="00635F9D" w:rsidP="00635F9D">
      <w:pPr>
        <w:jc w:val="center"/>
        <w:rPr>
          <w:rFonts w:ascii="Times New Roman" w:hAnsi="Times New Roman" w:cs="Times New Roman"/>
          <w:b/>
          <w:color w:val="000000" w:themeColor="text1"/>
          <w:sz w:val="24"/>
          <w:szCs w:val="24"/>
        </w:rPr>
      </w:pPr>
    </w:p>
    <w:p w:rsidR="00635F9D" w:rsidRPr="00635F9D" w:rsidRDefault="00635F9D" w:rsidP="00635F9D">
      <w:pPr>
        <w:jc w:val="center"/>
        <w:rPr>
          <w:rFonts w:ascii="Times New Roman" w:hAnsi="Times New Roman" w:cs="Times New Roman"/>
          <w:b/>
          <w:color w:val="000000" w:themeColor="text1"/>
          <w:sz w:val="24"/>
          <w:szCs w:val="24"/>
        </w:rPr>
      </w:pPr>
      <w:r w:rsidRPr="00635F9D">
        <w:rPr>
          <w:rFonts w:ascii="Times New Roman" w:hAnsi="Times New Roman" w:cs="Times New Roman"/>
          <w:b/>
          <w:color w:val="000000" w:themeColor="text1"/>
          <w:sz w:val="24"/>
          <w:szCs w:val="24"/>
        </w:rPr>
        <w:t>ПОЛОЖЕНИЕ О ПОРЯДКЕ УВЕДОМЛЕНИЯ РУКОВОДИТЕЛЯ О ФАКТАХ ОБРАЩЕНИЯ В ЦЕЛЯХ СКЛОНЕНИЯ К СОВЕРШЕНИЮ КОРРУПЦИОННЫХ ПРАВОНАРУШЕНИЙ</w:t>
      </w:r>
    </w:p>
    <w:p w:rsidR="00635F9D" w:rsidRPr="00635F9D" w:rsidRDefault="00635F9D" w:rsidP="00635F9D">
      <w:pPr>
        <w:rPr>
          <w:rFonts w:ascii="Times New Roman" w:hAnsi="Times New Roman" w:cs="Times New Roman"/>
          <w:color w:val="000000" w:themeColor="text1"/>
          <w:sz w:val="24"/>
          <w:szCs w:val="24"/>
        </w:rPr>
      </w:pPr>
    </w:p>
    <w:p w:rsidR="00635F9D" w:rsidRPr="00635F9D" w:rsidRDefault="00635F9D" w:rsidP="00635F9D">
      <w:pPr>
        <w:pStyle w:val="a5"/>
        <w:numPr>
          <w:ilvl w:val="0"/>
          <w:numId w:val="16"/>
        </w:numPr>
        <w:spacing w:after="200" w:line="276" w:lineRule="auto"/>
        <w:ind w:left="714" w:hanging="357"/>
        <w:rPr>
          <w:rFonts w:cs="Times New Roman"/>
          <w:b/>
          <w:color w:val="000000" w:themeColor="text1"/>
          <w:sz w:val="24"/>
          <w:szCs w:val="24"/>
        </w:rPr>
      </w:pPr>
      <w:r w:rsidRPr="00635F9D">
        <w:rPr>
          <w:rFonts w:cs="Times New Roman"/>
          <w:b/>
          <w:color w:val="000000" w:themeColor="text1"/>
          <w:sz w:val="24"/>
          <w:szCs w:val="24"/>
        </w:rPr>
        <w:t>Общие положения</w:t>
      </w:r>
    </w:p>
    <w:p w:rsidR="00635F9D" w:rsidRPr="00635F9D" w:rsidRDefault="00635F9D" w:rsidP="00635F9D">
      <w:pPr>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1.1. Настоящее Положение разработано в соответствии с Федеральным законом от 25.12.2008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(Предприятия).</w:t>
      </w:r>
    </w:p>
    <w:p w:rsidR="00635F9D" w:rsidRPr="00635F9D" w:rsidRDefault="00635F9D" w:rsidP="00635F9D">
      <w:pPr>
        <w:ind w:firstLine="709"/>
        <w:jc w:val="both"/>
        <w:rPr>
          <w:rFonts w:ascii="Times New Roman" w:hAnsi="Times New Roman" w:cs="Times New Roman"/>
          <w:i/>
          <w:color w:val="000000" w:themeColor="text1"/>
          <w:sz w:val="24"/>
          <w:szCs w:val="24"/>
        </w:rPr>
      </w:pPr>
      <w:r w:rsidRPr="00635F9D">
        <w:rPr>
          <w:rFonts w:ascii="Times New Roman" w:hAnsi="Times New Roman" w:cs="Times New Roman"/>
          <w:color w:val="000000" w:themeColor="text1"/>
          <w:sz w:val="24"/>
          <w:szCs w:val="24"/>
        </w:rPr>
        <w:t>1.2. Настоящее Положение устанавливает порядок уведомления руководителя</w:t>
      </w:r>
      <w:r w:rsidRPr="00635F9D">
        <w:rPr>
          <w:rFonts w:ascii="Times New Roman" w:hAnsi="Times New Roman" w:cs="Times New Roman"/>
          <w:i/>
          <w:color w:val="000000" w:themeColor="text1"/>
          <w:sz w:val="24"/>
          <w:szCs w:val="24"/>
        </w:rPr>
        <w:t xml:space="preserve"> </w:t>
      </w:r>
      <w:r w:rsidRPr="00635F9D">
        <w:rPr>
          <w:rFonts w:ascii="Times New Roman" w:hAnsi="Times New Roman" w:cs="Times New Roman"/>
          <w:b/>
          <w:i/>
          <w:color w:val="000000" w:themeColor="text1"/>
          <w:sz w:val="24"/>
          <w:szCs w:val="24"/>
        </w:rPr>
        <w:t>государственное бюджетное учреждение Ростовской области «Родильный дом» в г.Таганроге – далее Учреждение</w:t>
      </w:r>
      <w:r w:rsidRPr="00635F9D">
        <w:rPr>
          <w:rFonts w:ascii="Times New Roman" w:hAnsi="Times New Roman" w:cs="Times New Roman"/>
          <w:i/>
          <w:color w:val="000000" w:themeColor="text1"/>
          <w:sz w:val="24"/>
          <w:szCs w:val="24"/>
        </w:rPr>
        <w:t xml:space="preserve">, </w:t>
      </w:r>
      <w:r w:rsidRPr="00635F9D">
        <w:rPr>
          <w:rFonts w:ascii="Times New Roman" w:hAnsi="Times New Roman" w:cs="Times New Roman"/>
          <w:color w:val="000000" w:themeColor="text1"/>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635F9D" w:rsidRPr="00635F9D" w:rsidRDefault="00635F9D" w:rsidP="00635F9D">
      <w:pPr>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1.3. Действие настоящего Положения распространяется на всех работников Учреждения.</w:t>
      </w:r>
    </w:p>
    <w:p w:rsidR="00635F9D" w:rsidRPr="00635F9D" w:rsidRDefault="00635F9D" w:rsidP="00635F9D">
      <w:pPr>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635F9D" w:rsidRPr="00635F9D" w:rsidRDefault="00635F9D" w:rsidP="00635F9D">
      <w:pPr>
        <w:ind w:firstLine="709"/>
        <w:jc w:val="both"/>
        <w:rPr>
          <w:rFonts w:ascii="Times New Roman" w:hAnsi="Times New Roman" w:cs="Times New Roman"/>
          <w:color w:val="000000" w:themeColor="text1"/>
          <w:sz w:val="24"/>
          <w:szCs w:val="24"/>
        </w:rPr>
      </w:pPr>
    </w:p>
    <w:p w:rsidR="00635F9D" w:rsidRPr="00635F9D" w:rsidRDefault="00635F9D" w:rsidP="00635F9D">
      <w:pPr>
        <w:ind w:firstLine="709"/>
        <w:rPr>
          <w:rFonts w:ascii="Times New Roman" w:hAnsi="Times New Roman" w:cs="Times New Roman"/>
          <w:b/>
          <w:color w:val="000000" w:themeColor="text1"/>
          <w:sz w:val="24"/>
          <w:szCs w:val="24"/>
        </w:rPr>
      </w:pPr>
      <w:r w:rsidRPr="00635F9D">
        <w:rPr>
          <w:rFonts w:ascii="Times New Roman" w:hAnsi="Times New Roman" w:cs="Times New Roman"/>
          <w:b/>
          <w:color w:val="000000" w:themeColor="text1"/>
          <w:sz w:val="24"/>
          <w:szCs w:val="24"/>
        </w:rPr>
        <w:t>2. Порядок уведомления руководителя о фактах обращения в целях склонения работника Учреждения к совершению коррупционных правонарушений</w:t>
      </w:r>
    </w:p>
    <w:p w:rsidR="00635F9D" w:rsidRPr="00635F9D" w:rsidRDefault="00635F9D" w:rsidP="00635F9D">
      <w:pPr>
        <w:pStyle w:val="Default"/>
        <w:ind w:firstLine="709"/>
        <w:jc w:val="center"/>
        <w:rPr>
          <w:rFonts w:eastAsia="Times New Roman"/>
          <w:b/>
          <w:color w:val="000000" w:themeColor="text1"/>
        </w:rPr>
      </w:pPr>
    </w:p>
    <w:p w:rsidR="00635F9D" w:rsidRPr="00635F9D" w:rsidRDefault="00635F9D" w:rsidP="00635F9D">
      <w:pPr>
        <w:pStyle w:val="Default"/>
        <w:ind w:firstLine="709"/>
        <w:jc w:val="both"/>
        <w:rPr>
          <w:rFonts w:eastAsia="Times New Roman"/>
          <w:color w:val="000000" w:themeColor="text1"/>
        </w:rPr>
      </w:pPr>
      <w:r w:rsidRPr="00635F9D">
        <w:rPr>
          <w:rFonts w:eastAsia="Times New Roman"/>
          <w:color w:val="000000" w:themeColor="text1"/>
        </w:rPr>
        <w:t>2.1. Работник Учреждения</w:t>
      </w:r>
      <w:r w:rsidRPr="00635F9D">
        <w:rPr>
          <w:color w:val="000000" w:themeColor="text1"/>
        </w:rPr>
        <w:t xml:space="preserve"> </w:t>
      </w:r>
      <w:r w:rsidRPr="00635F9D">
        <w:rPr>
          <w:rFonts w:eastAsia="Times New Roman"/>
          <w:color w:val="000000" w:themeColor="text1"/>
        </w:rPr>
        <w:t>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правонарушений,а по прибытии к месту работы - оформить письменное </w:t>
      </w:r>
      <w:hyperlink w:anchor="P153" w:history="1">
        <w:r w:rsidRPr="00635F9D">
          <w:rPr>
            <w:rFonts w:ascii="Times New Roman" w:hAnsi="Times New Roman" w:cs="Times New Roman"/>
            <w:color w:val="000000" w:themeColor="text1"/>
            <w:sz w:val="24"/>
            <w:szCs w:val="24"/>
          </w:rPr>
          <w:t>уведомление</w:t>
        </w:r>
      </w:hyperlink>
      <w:r w:rsidRPr="00635F9D">
        <w:rPr>
          <w:rFonts w:ascii="Times New Roman" w:hAnsi="Times New Roman" w:cs="Times New Roman"/>
          <w:color w:val="000000" w:themeColor="text1"/>
          <w:sz w:val="24"/>
          <w:szCs w:val="24"/>
        </w:rPr>
        <w:t>.</w:t>
      </w:r>
    </w:p>
    <w:p w:rsidR="00635F9D" w:rsidRPr="00635F9D" w:rsidRDefault="00635F9D" w:rsidP="00635F9D">
      <w:pPr>
        <w:pStyle w:val="Default"/>
        <w:ind w:firstLine="709"/>
        <w:jc w:val="both"/>
        <w:rPr>
          <w:rFonts w:eastAsia="Times New Roman"/>
          <w:color w:val="000000" w:themeColor="text1"/>
        </w:rPr>
      </w:pPr>
      <w:r w:rsidRPr="00635F9D">
        <w:rPr>
          <w:rFonts w:eastAsia="Times New Roman"/>
          <w:color w:val="000000" w:themeColor="text1"/>
        </w:rPr>
        <w:t xml:space="preserve">2.3. В уведомленииуказываются следующие сведения: </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персональные данные работника, подающего </w:t>
      </w:r>
      <w:hyperlink w:anchor="P153" w:history="1">
        <w:r w:rsidRPr="00635F9D">
          <w:rPr>
            <w:rFonts w:ascii="Times New Roman" w:hAnsi="Times New Roman" w:cs="Times New Roman"/>
            <w:color w:val="000000" w:themeColor="text1"/>
            <w:sz w:val="24"/>
            <w:szCs w:val="24"/>
          </w:rPr>
          <w:t>уведомление</w:t>
        </w:r>
      </w:hyperlink>
      <w:r w:rsidRPr="00635F9D">
        <w:rPr>
          <w:rFonts w:ascii="Times New Roman" w:hAnsi="Times New Roman" w:cs="Times New Roman"/>
          <w:color w:val="000000" w:themeColor="text1"/>
          <w:sz w:val="24"/>
          <w:szCs w:val="24"/>
        </w:rPr>
        <w:t xml:space="preserve"> (фамилия, имя, отчество, замещаемая должность, контактный телефон);</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lastRenderedPageBreak/>
        <w:t>фамилия, имя, отчество, должность, все известные сведения о лице, склоняющем к коррупционному правонарушению;</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дата и место произошедшего склонения к правонарушению;</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сведения о третьих лицах, имеющих отношение к данному делу, и свидетелях, если таковые имеются;</w:t>
      </w:r>
    </w:p>
    <w:p w:rsidR="00635F9D" w:rsidRPr="00635F9D" w:rsidRDefault="00635F9D" w:rsidP="00635F9D">
      <w:pPr>
        <w:pStyle w:val="ConsPlusNormal"/>
        <w:numPr>
          <w:ilvl w:val="0"/>
          <w:numId w:val="17"/>
        </w:numPr>
        <w:ind w:left="0"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иные известные сведения, представляющие интерес для разбирательства по существу;</w:t>
      </w:r>
    </w:p>
    <w:p w:rsidR="00635F9D" w:rsidRPr="00635F9D" w:rsidRDefault="00635F9D" w:rsidP="00635F9D">
      <w:pPr>
        <w:pStyle w:val="Default"/>
        <w:numPr>
          <w:ilvl w:val="0"/>
          <w:numId w:val="17"/>
        </w:numPr>
        <w:ind w:left="0" w:firstLine="709"/>
        <w:jc w:val="both"/>
        <w:rPr>
          <w:rFonts w:eastAsia="Times New Roman"/>
          <w:color w:val="000000" w:themeColor="text1"/>
        </w:rPr>
      </w:pPr>
      <w:r w:rsidRPr="00635F9D">
        <w:rPr>
          <w:rFonts w:eastAsia="Times New Roman"/>
          <w:color w:val="000000" w:themeColor="text1"/>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635F9D" w:rsidRPr="00635F9D" w:rsidRDefault="00635F9D" w:rsidP="00635F9D">
      <w:pPr>
        <w:pStyle w:val="Default"/>
        <w:numPr>
          <w:ilvl w:val="0"/>
          <w:numId w:val="17"/>
        </w:numPr>
        <w:ind w:left="0" w:firstLine="709"/>
        <w:jc w:val="both"/>
        <w:rPr>
          <w:rFonts w:eastAsia="Times New Roman"/>
          <w:color w:val="000000" w:themeColor="text1"/>
        </w:rPr>
      </w:pPr>
      <w:r w:rsidRPr="00635F9D">
        <w:rPr>
          <w:rFonts w:eastAsia="Times New Roman"/>
          <w:color w:val="000000" w:themeColor="text1"/>
        </w:rPr>
        <w:t xml:space="preserve">дата подачи уведомления и личная подпись уведомителя. </w:t>
      </w:r>
    </w:p>
    <w:p w:rsidR="00635F9D" w:rsidRPr="00635F9D" w:rsidRDefault="00635F9D" w:rsidP="00635F9D">
      <w:pPr>
        <w:pStyle w:val="Default"/>
        <w:ind w:firstLine="709"/>
        <w:jc w:val="both"/>
        <w:rPr>
          <w:rFonts w:eastAsia="Times New Roman"/>
          <w:color w:val="000000" w:themeColor="text1"/>
        </w:rPr>
      </w:pPr>
      <w:r w:rsidRPr="00635F9D">
        <w:rPr>
          <w:rFonts w:eastAsia="Times New Roman"/>
          <w:color w:val="000000" w:themeColor="text1"/>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635F9D" w:rsidRPr="00635F9D" w:rsidRDefault="00635F9D" w:rsidP="00635F9D">
      <w:pPr>
        <w:pStyle w:val="Default"/>
        <w:ind w:firstLine="709"/>
        <w:jc w:val="both"/>
        <w:rPr>
          <w:color w:val="000000" w:themeColor="text1"/>
        </w:rPr>
      </w:pPr>
      <w:r w:rsidRPr="00635F9D">
        <w:rPr>
          <w:rFonts w:eastAsia="Times New Roman"/>
          <w:color w:val="000000" w:themeColor="text1"/>
        </w:rPr>
        <w:t xml:space="preserve">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w:t>
      </w:r>
      <w:r w:rsidRPr="00635F9D">
        <w:rPr>
          <w:color w:val="000000" w:themeColor="text1"/>
        </w:rPr>
        <w:t>руководителя</w:t>
      </w:r>
      <w:r w:rsidRPr="00635F9D">
        <w:rPr>
          <w:rFonts w:eastAsia="Times New Roman"/>
          <w:color w:val="000000" w:themeColor="text1"/>
        </w:rPr>
        <w:t xml:space="preserve"> в порядке, установленном настоящим Положением.</w:t>
      </w:r>
    </w:p>
    <w:p w:rsidR="00635F9D" w:rsidRPr="00635F9D" w:rsidRDefault="00635F9D" w:rsidP="00635F9D">
      <w:pPr>
        <w:pStyle w:val="ConsPlusNormal"/>
        <w:ind w:firstLine="709"/>
        <w:jc w:val="center"/>
        <w:outlineLvl w:val="1"/>
        <w:rPr>
          <w:rFonts w:ascii="Times New Roman" w:hAnsi="Times New Roman" w:cs="Times New Roman"/>
          <w:color w:val="000000" w:themeColor="text1"/>
          <w:sz w:val="24"/>
          <w:szCs w:val="24"/>
        </w:rPr>
      </w:pPr>
    </w:p>
    <w:p w:rsidR="00635F9D" w:rsidRPr="00635F9D" w:rsidRDefault="00635F9D" w:rsidP="00635F9D">
      <w:pPr>
        <w:pStyle w:val="ConsPlusNormal"/>
        <w:ind w:firstLine="709"/>
        <w:jc w:val="center"/>
        <w:outlineLvl w:val="1"/>
        <w:rPr>
          <w:rFonts w:ascii="Times New Roman" w:hAnsi="Times New Roman" w:cs="Times New Roman"/>
          <w:b/>
          <w:color w:val="000000" w:themeColor="text1"/>
          <w:sz w:val="24"/>
          <w:szCs w:val="24"/>
          <w:lang w:eastAsia="en-US"/>
        </w:rPr>
      </w:pPr>
    </w:p>
    <w:p w:rsidR="00635F9D" w:rsidRPr="00635F9D" w:rsidRDefault="00635F9D" w:rsidP="00635F9D">
      <w:pPr>
        <w:pStyle w:val="ConsPlusNormal"/>
        <w:ind w:firstLine="709"/>
        <w:jc w:val="center"/>
        <w:outlineLvl w:val="1"/>
        <w:rPr>
          <w:rFonts w:ascii="Times New Roman" w:hAnsi="Times New Roman" w:cs="Times New Roman"/>
          <w:b/>
          <w:color w:val="000000" w:themeColor="text1"/>
          <w:sz w:val="24"/>
          <w:szCs w:val="24"/>
          <w:lang w:eastAsia="en-US"/>
        </w:rPr>
      </w:pPr>
      <w:r w:rsidRPr="00635F9D">
        <w:rPr>
          <w:rFonts w:ascii="Times New Roman" w:hAnsi="Times New Roman" w:cs="Times New Roman"/>
          <w:b/>
          <w:color w:val="000000" w:themeColor="text1"/>
          <w:sz w:val="24"/>
          <w:szCs w:val="24"/>
          <w:lang w:eastAsia="en-US"/>
        </w:rPr>
        <w:t>3. Порядок регистрации уведомлений</w:t>
      </w:r>
    </w:p>
    <w:p w:rsidR="00635F9D" w:rsidRPr="00635F9D" w:rsidRDefault="00635F9D" w:rsidP="00635F9D">
      <w:pPr>
        <w:pStyle w:val="Default"/>
        <w:ind w:firstLine="709"/>
        <w:jc w:val="both"/>
        <w:rPr>
          <w:rFonts w:eastAsia="Times New Roman"/>
          <w:i/>
          <w:color w:val="000000" w:themeColor="text1"/>
        </w:rPr>
      </w:pP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rPr>
        <w:t xml:space="preserve">3.1. </w:t>
      </w:r>
      <w:hyperlink w:anchor="P153" w:history="1">
        <w:r w:rsidRPr="00635F9D">
          <w:rPr>
            <w:rFonts w:ascii="Times New Roman" w:hAnsi="Times New Roman" w:cs="Times New Roman"/>
            <w:color w:val="000000" w:themeColor="text1"/>
            <w:sz w:val="24"/>
            <w:szCs w:val="24"/>
            <w:lang w:eastAsia="en-US"/>
          </w:rPr>
          <w:t>Уведомление</w:t>
        </w:r>
      </w:hyperlink>
      <w:r w:rsidRPr="00635F9D">
        <w:rPr>
          <w:rFonts w:ascii="Times New Roman" w:hAnsi="Times New Roman" w:cs="Times New Roman"/>
          <w:color w:val="000000" w:themeColor="text1"/>
          <w:sz w:val="24"/>
          <w:szCs w:val="24"/>
          <w:lang w:eastAsia="en-US"/>
        </w:rPr>
        <w:t xml:space="preserve"> работника Учреждения подлежит обязательной регистрации.</w:t>
      </w:r>
    </w:p>
    <w:p w:rsidR="00635F9D" w:rsidRPr="00635F9D" w:rsidRDefault="00635F9D" w:rsidP="00635F9D">
      <w:pPr>
        <w:pStyle w:val="ConsPlusNormal"/>
        <w:ind w:firstLine="709"/>
        <w:jc w:val="both"/>
        <w:rPr>
          <w:rFonts w:ascii="Times New Roman" w:hAnsi="Times New Roman" w:cs="Times New Roman"/>
          <w:i/>
          <w:color w:val="000000" w:themeColor="text1"/>
          <w:sz w:val="24"/>
          <w:szCs w:val="24"/>
          <w:lang w:eastAsia="en-US"/>
        </w:rPr>
      </w:pPr>
      <w:r w:rsidRPr="00635F9D">
        <w:rPr>
          <w:rFonts w:ascii="Times New Roman" w:hAnsi="Times New Roman" w:cs="Times New Roman"/>
          <w:color w:val="000000" w:themeColor="text1"/>
          <w:sz w:val="24"/>
          <w:szCs w:val="24"/>
          <w:lang w:eastAsia="en-US"/>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Pr="00635F9D">
        <w:rPr>
          <w:rFonts w:ascii="Times New Roman" w:hAnsi="Times New Roman" w:cs="Times New Roman"/>
          <w:i/>
          <w:color w:val="000000" w:themeColor="text1"/>
          <w:sz w:val="24"/>
          <w:szCs w:val="24"/>
        </w:rPr>
        <w:t>(указать должностное лицо, ответственное за противодействие коррупции в Учреждении .</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hyperlink w:anchor="P153" w:history="1">
        <w:r w:rsidRPr="00635F9D">
          <w:rPr>
            <w:rFonts w:ascii="Times New Roman" w:hAnsi="Times New Roman" w:cs="Times New Roman"/>
            <w:color w:val="000000" w:themeColor="text1"/>
            <w:sz w:val="24"/>
            <w:szCs w:val="24"/>
            <w:lang w:eastAsia="en-US"/>
          </w:rPr>
          <w:t>Уведомление</w:t>
        </w:r>
      </w:hyperlink>
      <w:r w:rsidRPr="00635F9D">
        <w:rPr>
          <w:rFonts w:ascii="Times New Roman" w:hAnsi="Times New Roman" w:cs="Times New Roman"/>
          <w:color w:val="000000" w:themeColor="text1"/>
          <w:sz w:val="24"/>
          <w:szCs w:val="24"/>
          <w:lang w:eastAsia="en-US"/>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лично</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Копия поступившего уведомления с регистрационным номером, датой и подписью принимающего лица выдается работнику Учреждения</w:t>
      </w:r>
      <w:r w:rsidRPr="00635F9D">
        <w:rPr>
          <w:rFonts w:ascii="Times New Roman" w:hAnsi="Times New Roman" w:cs="Times New Roman"/>
          <w:color w:val="000000" w:themeColor="text1"/>
          <w:sz w:val="24"/>
          <w:szCs w:val="24"/>
        </w:rPr>
        <w:t xml:space="preserve"> </w:t>
      </w:r>
      <w:r w:rsidRPr="00635F9D">
        <w:rPr>
          <w:rFonts w:ascii="Times New Roman" w:hAnsi="Times New Roman" w:cs="Times New Roman"/>
          <w:color w:val="000000" w:themeColor="text1"/>
          <w:sz w:val="24"/>
          <w:szCs w:val="24"/>
          <w:lang w:eastAsia="en-US"/>
        </w:rPr>
        <w:t>для подтверждения принятия и регистрации сведений.</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3.2. </w:t>
      </w:r>
      <w:r w:rsidRPr="00635F9D">
        <w:rPr>
          <w:rFonts w:ascii="Times New Roman" w:hAnsi="Times New Roman" w:cs="Times New Roman"/>
          <w:color w:val="000000" w:themeColor="text1"/>
          <w:sz w:val="24"/>
          <w:szCs w:val="24"/>
          <w:lang w:eastAsia="en-US"/>
        </w:rPr>
        <w:t xml:space="preserve">Лицо, ответственное за работу по профилактике коррупционных правонарушений </w:t>
      </w:r>
      <w:r w:rsidRPr="00635F9D">
        <w:rPr>
          <w:rFonts w:ascii="Times New Roman" w:hAnsi="Times New Roman" w:cs="Times New Roman"/>
          <w:i/>
          <w:color w:val="000000" w:themeColor="text1"/>
          <w:sz w:val="24"/>
          <w:szCs w:val="24"/>
        </w:rPr>
        <w:t xml:space="preserve">(указать должностное лицо, ответственное за противодействие коррупции в Учреждении </w:t>
      </w:r>
      <w:r w:rsidRPr="00635F9D">
        <w:rPr>
          <w:rFonts w:ascii="Times New Roman" w:hAnsi="Times New Roman" w:cs="Times New Roman"/>
          <w:color w:val="000000" w:themeColor="text1"/>
          <w:sz w:val="24"/>
          <w:szCs w:val="24"/>
        </w:rPr>
        <w:t xml:space="preserve">обеспечивает конфиденциальность и сохранность данных, полученных от работника, подавшего </w:t>
      </w:r>
      <w:hyperlink w:anchor="P153" w:history="1">
        <w:r w:rsidRPr="00635F9D">
          <w:rPr>
            <w:rFonts w:ascii="Times New Roman" w:hAnsi="Times New Roman" w:cs="Times New Roman"/>
            <w:color w:val="000000" w:themeColor="text1"/>
            <w:sz w:val="24"/>
            <w:szCs w:val="24"/>
          </w:rPr>
          <w:t>уведомление</w:t>
        </w:r>
      </w:hyperlink>
      <w:r w:rsidRPr="00635F9D">
        <w:rPr>
          <w:rFonts w:ascii="Times New Roman" w:hAnsi="Times New Roman" w:cs="Times New Roman"/>
          <w:color w:val="000000" w:themeColor="text1"/>
          <w:sz w:val="24"/>
          <w:szCs w:val="24"/>
        </w:rPr>
        <w:t>, и несет персональную ответственность в соответствии с законодательством Российской Федерации за разглашение полученных сведений.</w:t>
      </w:r>
    </w:p>
    <w:p w:rsidR="00635F9D" w:rsidRPr="00635F9D" w:rsidRDefault="00635F9D" w:rsidP="00635F9D">
      <w:pPr>
        <w:pStyle w:val="ConsPlusNormal"/>
        <w:ind w:firstLine="709"/>
        <w:jc w:val="both"/>
        <w:rPr>
          <w:rFonts w:ascii="Times New Roman" w:hAnsi="Times New Roman" w:cs="Times New Roman"/>
          <w:color w:val="0D0D0D" w:themeColor="text1" w:themeTint="F2"/>
          <w:sz w:val="24"/>
          <w:szCs w:val="24"/>
          <w:lang w:eastAsia="en-US"/>
        </w:rPr>
      </w:pPr>
      <w:r w:rsidRPr="00635F9D">
        <w:rPr>
          <w:rFonts w:ascii="Times New Roman" w:hAnsi="Times New Roman" w:cs="Times New Roman"/>
          <w:color w:val="000000" w:themeColor="text1"/>
          <w:sz w:val="24"/>
          <w:szCs w:val="24"/>
          <w:lang w:eastAsia="en-US"/>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w:t>
      </w:r>
      <w:r w:rsidRPr="00635F9D">
        <w:rPr>
          <w:rFonts w:ascii="Times New Roman" w:hAnsi="Times New Roman" w:cs="Times New Roman"/>
          <w:color w:val="0D0D0D" w:themeColor="text1" w:themeTint="F2"/>
          <w:sz w:val="24"/>
          <w:szCs w:val="24"/>
          <w:lang w:eastAsia="en-US"/>
        </w:rPr>
        <w:t>) по форме согласно приложению 2 к настоящему Положению.</w:t>
      </w:r>
    </w:p>
    <w:p w:rsidR="00635F9D" w:rsidRPr="00635F9D" w:rsidRDefault="00635F9D" w:rsidP="00635F9D">
      <w:pPr>
        <w:pStyle w:val="ConsPlusNormal"/>
        <w:ind w:firstLine="709"/>
        <w:jc w:val="both"/>
        <w:rPr>
          <w:rFonts w:ascii="Times New Roman" w:hAnsi="Times New Roman" w:cs="Times New Roman"/>
          <w:color w:val="0D0D0D" w:themeColor="text1" w:themeTint="F2"/>
          <w:sz w:val="24"/>
          <w:szCs w:val="24"/>
          <w:lang w:eastAsia="en-US"/>
        </w:rPr>
      </w:pPr>
      <w:hyperlink w:anchor="P214" w:history="1">
        <w:r w:rsidRPr="00635F9D">
          <w:rPr>
            <w:rFonts w:ascii="Times New Roman" w:hAnsi="Times New Roman" w:cs="Times New Roman"/>
            <w:color w:val="0D0D0D" w:themeColor="text1" w:themeTint="F2"/>
            <w:sz w:val="24"/>
            <w:szCs w:val="24"/>
            <w:lang w:eastAsia="en-US"/>
          </w:rPr>
          <w:t>Журнал</w:t>
        </w:r>
      </w:hyperlink>
      <w:r w:rsidRPr="00635F9D">
        <w:rPr>
          <w:rFonts w:ascii="Times New Roman" w:hAnsi="Times New Roman" w:cs="Times New Roman"/>
          <w:color w:val="0D0D0D" w:themeColor="text1" w:themeTint="F2"/>
          <w:sz w:val="24"/>
          <w:szCs w:val="24"/>
          <w:lang w:eastAsia="en-US"/>
        </w:rPr>
        <w:t>учета оформляется и ведется в приемной главного врача</w:t>
      </w:r>
      <w:r w:rsidRPr="00635F9D">
        <w:rPr>
          <w:rFonts w:ascii="Times New Roman" w:hAnsi="Times New Roman" w:cs="Times New Roman"/>
          <w:i/>
          <w:color w:val="0D0D0D" w:themeColor="text1" w:themeTint="F2"/>
          <w:sz w:val="24"/>
          <w:szCs w:val="24"/>
          <w:lang w:eastAsia="en-US"/>
        </w:rPr>
        <w:t xml:space="preserve">, </w:t>
      </w:r>
      <w:r w:rsidRPr="00635F9D">
        <w:rPr>
          <w:rFonts w:ascii="Times New Roman" w:hAnsi="Times New Roman" w:cs="Times New Roman"/>
          <w:color w:val="0D0D0D" w:themeColor="text1" w:themeTint="F2"/>
          <w:sz w:val="24"/>
          <w:szCs w:val="24"/>
          <w:lang w:eastAsia="en-US"/>
        </w:rPr>
        <w:t>хранится в месте, защищенном от несанкционированного доступа.</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 xml:space="preserve">Журнал должен быть прошит, пронумерован и заверен. Исправленные записи </w:t>
      </w:r>
      <w:r w:rsidRPr="00635F9D">
        <w:rPr>
          <w:rFonts w:ascii="Times New Roman" w:hAnsi="Times New Roman" w:cs="Times New Roman"/>
          <w:color w:val="000000" w:themeColor="text1"/>
          <w:sz w:val="24"/>
          <w:szCs w:val="24"/>
          <w:lang w:eastAsia="en-US"/>
        </w:rPr>
        <w:lastRenderedPageBreak/>
        <w:t>заверяются лицом, ответственным за ведение и хранение Журнала учета.</w:t>
      </w:r>
    </w:p>
    <w:p w:rsidR="00635F9D" w:rsidRPr="00635F9D" w:rsidRDefault="00635F9D" w:rsidP="00635F9D">
      <w:pPr>
        <w:pStyle w:val="ConsPlusNormal"/>
        <w:ind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3.4. В нижнем правом углу последнего листа уведомления ставится регистрационная запись, содержащая:</w:t>
      </w:r>
    </w:p>
    <w:p w:rsidR="00635F9D" w:rsidRPr="00635F9D" w:rsidRDefault="00635F9D" w:rsidP="00635F9D">
      <w:pPr>
        <w:pStyle w:val="ConsPlusNormal"/>
        <w:numPr>
          <w:ilvl w:val="0"/>
          <w:numId w:val="18"/>
        </w:numPr>
        <w:ind w:left="0"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входящий номер и дату поступления (в соответствии с записью, внесенной в Журнал учета);</w:t>
      </w:r>
    </w:p>
    <w:p w:rsidR="00635F9D" w:rsidRPr="00635F9D" w:rsidRDefault="00635F9D" w:rsidP="00635F9D">
      <w:pPr>
        <w:pStyle w:val="ConsPlusNormal"/>
        <w:numPr>
          <w:ilvl w:val="0"/>
          <w:numId w:val="18"/>
        </w:numPr>
        <w:ind w:left="0" w:firstLine="709"/>
        <w:jc w:val="both"/>
        <w:rPr>
          <w:rFonts w:ascii="Times New Roman" w:hAnsi="Times New Roman" w:cs="Times New Roman"/>
          <w:color w:val="000000" w:themeColor="text1"/>
          <w:sz w:val="24"/>
          <w:szCs w:val="24"/>
          <w:lang w:eastAsia="en-US"/>
        </w:rPr>
      </w:pPr>
      <w:r w:rsidRPr="00635F9D">
        <w:rPr>
          <w:rFonts w:ascii="Times New Roman" w:hAnsi="Times New Roman" w:cs="Times New Roman"/>
          <w:color w:val="000000" w:themeColor="text1"/>
          <w:sz w:val="24"/>
          <w:szCs w:val="24"/>
          <w:lang w:eastAsia="en-US"/>
        </w:rPr>
        <w:t>подпись и расшифровку фамилии лица, зарегистрировавшего уведомление.</w:t>
      </w:r>
    </w:p>
    <w:p w:rsidR="00635F9D" w:rsidRPr="00635F9D" w:rsidRDefault="00635F9D" w:rsidP="00635F9D">
      <w:pPr>
        <w:pStyle w:val="Default"/>
        <w:ind w:firstLine="709"/>
        <w:jc w:val="both"/>
        <w:rPr>
          <w:rFonts w:eastAsia="Times New Roman"/>
          <w:color w:val="000000" w:themeColor="text1"/>
        </w:rPr>
      </w:pPr>
      <w:r w:rsidRPr="00635F9D">
        <w:rPr>
          <w:rFonts w:eastAsia="Times New Roman"/>
          <w:color w:val="000000" w:themeColor="text1"/>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635F9D">
        <w:rPr>
          <w:color w:val="000000" w:themeColor="text1"/>
        </w:rPr>
        <w:t>руководитель</w:t>
      </w:r>
      <w:r w:rsidRPr="00635F9D">
        <w:rPr>
          <w:rFonts w:eastAsia="Times New Roman"/>
          <w:color w:val="000000" w:themeColor="text1"/>
        </w:rPr>
        <w:t xml:space="preserve"> незамедлительно после поступления к нему уведомления от работника направляет его копию в один из вышеуказанных органов.</w:t>
      </w:r>
    </w:p>
    <w:p w:rsidR="00635F9D" w:rsidRPr="00635F9D" w:rsidRDefault="00635F9D" w:rsidP="00635F9D">
      <w:pPr>
        <w:pStyle w:val="Default"/>
        <w:ind w:firstLine="709"/>
        <w:jc w:val="both"/>
        <w:rPr>
          <w:rFonts w:eastAsia="Times New Roman"/>
          <w:color w:val="000000" w:themeColor="text1"/>
        </w:rPr>
      </w:pPr>
      <w:r w:rsidRPr="00635F9D">
        <w:rPr>
          <w:rFonts w:eastAsia="Times New Roman"/>
          <w:color w:val="000000" w:themeColor="text1"/>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635F9D" w:rsidRPr="00635F9D" w:rsidRDefault="00635F9D" w:rsidP="00635F9D">
      <w:pPr>
        <w:pStyle w:val="Default"/>
        <w:ind w:firstLine="709"/>
        <w:jc w:val="both"/>
        <w:rPr>
          <w:rFonts w:eastAsia="Times New Roman"/>
          <w:color w:val="000000" w:themeColor="text1"/>
        </w:rPr>
      </w:pPr>
    </w:p>
    <w:p w:rsidR="00635F9D" w:rsidRPr="00635F9D" w:rsidRDefault="00635F9D" w:rsidP="00635F9D">
      <w:pPr>
        <w:pStyle w:val="Default"/>
        <w:ind w:firstLine="709"/>
        <w:jc w:val="center"/>
        <w:rPr>
          <w:rFonts w:eastAsia="Times New Roman"/>
          <w:b/>
          <w:color w:val="000000" w:themeColor="text1"/>
        </w:rPr>
      </w:pPr>
      <w:r w:rsidRPr="00635F9D">
        <w:rPr>
          <w:rFonts w:eastAsia="Times New Roman"/>
          <w:b/>
          <w:color w:val="000000" w:themeColor="text1"/>
        </w:rPr>
        <w:t>4. Порядок организации и проведения проверки сведений, содержащихся в уведомлении</w:t>
      </w:r>
    </w:p>
    <w:p w:rsidR="00635F9D" w:rsidRPr="00635F9D" w:rsidRDefault="00635F9D" w:rsidP="00635F9D">
      <w:pPr>
        <w:pStyle w:val="Default"/>
        <w:ind w:firstLine="709"/>
        <w:rPr>
          <w:rFonts w:eastAsia="Times New Roman"/>
          <w:b/>
          <w:color w:val="000000" w:themeColor="text1"/>
        </w:rPr>
      </w:pPr>
    </w:p>
    <w:p w:rsidR="00635F9D" w:rsidRPr="00635F9D" w:rsidRDefault="00635F9D" w:rsidP="00635F9D">
      <w:pPr>
        <w:pStyle w:val="Default"/>
        <w:ind w:firstLine="709"/>
        <w:jc w:val="both"/>
        <w:rPr>
          <w:color w:val="000000" w:themeColor="text1"/>
        </w:rPr>
      </w:pPr>
      <w:r w:rsidRPr="00635F9D">
        <w:rPr>
          <w:rFonts w:eastAsia="Times New Roman"/>
          <w:color w:val="000000" w:themeColor="text1"/>
        </w:rPr>
        <w:t xml:space="preserve">4.1. После регистрации </w:t>
      </w:r>
      <w:hyperlink w:anchor="P153" w:history="1">
        <w:r w:rsidRPr="00635F9D">
          <w:rPr>
            <w:rFonts w:eastAsia="Times New Roman"/>
            <w:color w:val="000000" w:themeColor="text1"/>
          </w:rPr>
          <w:t>уведомление</w:t>
        </w:r>
      </w:hyperlink>
      <w:r w:rsidRPr="00635F9D">
        <w:rPr>
          <w:rFonts w:eastAsia="Times New Roman"/>
          <w:color w:val="000000" w:themeColor="text1"/>
        </w:rPr>
        <w:t xml:space="preserve"> в течение рабочего дня передается для рассмотрения руководителю Учреждения.</w:t>
      </w:r>
    </w:p>
    <w:p w:rsidR="00635F9D" w:rsidRPr="00635F9D" w:rsidRDefault="00635F9D" w:rsidP="00635F9D">
      <w:pPr>
        <w:autoSpaceDE w:val="0"/>
        <w:autoSpaceDN w:val="0"/>
        <w:adjustRightInd w:val="0"/>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635F9D" w:rsidRPr="00635F9D" w:rsidRDefault="00635F9D" w:rsidP="00635F9D">
      <w:pPr>
        <w:autoSpaceDE w:val="0"/>
        <w:autoSpaceDN w:val="0"/>
        <w:adjustRightInd w:val="0"/>
        <w:ind w:firstLine="709"/>
        <w:jc w:val="both"/>
        <w:rPr>
          <w:rFonts w:ascii="Times New Roman" w:hAnsi="Times New Roman" w:cs="Times New Roman"/>
          <w:color w:val="000000" w:themeColor="text1"/>
          <w:sz w:val="24"/>
          <w:szCs w:val="24"/>
        </w:rPr>
      </w:pPr>
      <w:r w:rsidRPr="00635F9D">
        <w:rPr>
          <w:rFonts w:ascii="Times New Roman" w:eastAsia="Calibri" w:hAnsi="Times New Roman" w:cs="Times New Roman"/>
          <w:sz w:val="24"/>
          <w:szCs w:val="24"/>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635F9D">
        <w:rPr>
          <w:rFonts w:ascii="Times New Roman" w:hAnsi="Times New Roman" w:cs="Times New Roman"/>
          <w:sz w:val="24"/>
          <w:szCs w:val="24"/>
        </w:rPr>
        <w:t>к работнику каких-либо лиц в целях склонения к совершению коррупционных правонарушений.</w:t>
      </w:r>
    </w:p>
    <w:p w:rsidR="00635F9D" w:rsidRPr="00635F9D" w:rsidRDefault="00635F9D" w:rsidP="00635F9D">
      <w:pPr>
        <w:autoSpaceDE w:val="0"/>
        <w:autoSpaceDN w:val="0"/>
        <w:adjustRightInd w:val="0"/>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4.3. Лицо, ответственное за работу по профилактике коррупционных правонарушений</w:t>
      </w:r>
      <w:r w:rsidRPr="00635F9D">
        <w:rPr>
          <w:rFonts w:ascii="Times New Roman" w:eastAsia="Calibri" w:hAnsi="Times New Roman" w:cs="Times New Roman"/>
          <w:sz w:val="24"/>
          <w:szCs w:val="24"/>
        </w:rPr>
        <w:t xml:space="preserve">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городу Таганрогу, Управление Федеральной службы безопасности по Ростовской области, не позднее 10 рабочих дней с даты его регистрации в журнале.</w:t>
      </w:r>
    </w:p>
    <w:p w:rsidR="00635F9D" w:rsidRPr="00635F9D" w:rsidRDefault="00635F9D" w:rsidP="00635F9D">
      <w:pPr>
        <w:autoSpaceDE w:val="0"/>
        <w:autoSpaceDN w:val="0"/>
        <w:adjustRightInd w:val="0"/>
        <w:ind w:firstLine="709"/>
        <w:jc w:val="both"/>
        <w:rPr>
          <w:rFonts w:ascii="Times New Roman" w:hAnsi="Times New Roman" w:cs="Times New Roman"/>
          <w:color w:val="000000" w:themeColor="text1"/>
          <w:sz w:val="24"/>
          <w:szCs w:val="24"/>
        </w:rPr>
      </w:pPr>
      <w:r w:rsidRPr="00635F9D">
        <w:rPr>
          <w:rFonts w:ascii="Times New Roman" w:eastAsia="Calibri" w:hAnsi="Times New Roman" w:cs="Times New Roman"/>
          <w:sz w:val="24"/>
          <w:szCs w:val="24"/>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635F9D" w:rsidRPr="00635F9D" w:rsidRDefault="00635F9D" w:rsidP="00635F9D">
      <w:pPr>
        <w:autoSpaceDE w:val="0"/>
        <w:autoSpaceDN w:val="0"/>
        <w:adjustRightInd w:val="0"/>
        <w:ind w:firstLine="709"/>
        <w:jc w:val="both"/>
        <w:rPr>
          <w:rFonts w:ascii="Times New Roman" w:hAnsi="Times New Roman" w:cs="Times New Roman"/>
          <w:color w:val="000000" w:themeColor="text1"/>
          <w:sz w:val="24"/>
          <w:szCs w:val="24"/>
        </w:rPr>
      </w:pPr>
      <w:r w:rsidRPr="00635F9D">
        <w:rPr>
          <w:rFonts w:ascii="Times New Roman" w:eastAsia="Calibri" w:hAnsi="Times New Roman" w:cs="Times New Roman"/>
          <w:sz w:val="24"/>
          <w:szCs w:val="24"/>
        </w:rPr>
        <w:t xml:space="preserve">4.4. Проверка сведений </w:t>
      </w:r>
      <w:r w:rsidRPr="00635F9D">
        <w:rPr>
          <w:rFonts w:ascii="Times New Roman" w:hAnsi="Times New Roman" w:cs="Times New Roman"/>
          <w:sz w:val="24"/>
          <w:szCs w:val="24"/>
        </w:rPr>
        <w:t xml:space="preserve">о фактах обращения к государственному служащему каких-либо лиц в целях склонения к совершению коррупционных правонарушений </w:t>
      </w:r>
      <w:r w:rsidRPr="00635F9D">
        <w:rPr>
          <w:rFonts w:ascii="Times New Roman" w:eastAsia="Calibri" w:hAnsi="Times New Roman" w:cs="Times New Roman"/>
          <w:sz w:val="24"/>
          <w:szCs w:val="24"/>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635F9D" w:rsidRPr="00635F9D" w:rsidRDefault="00635F9D" w:rsidP="00635F9D">
      <w:pPr>
        <w:ind w:firstLine="709"/>
        <w:jc w:val="both"/>
        <w:rPr>
          <w:rFonts w:ascii="Times New Roman" w:hAnsi="Times New Roman" w:cs="Times New Roman"/>
          <w:color w:val="000000" w:themeColor="text1"/>
          <w:sz w:val="24"/>
          <w:szCs w:val="24"/>
        </w:rPr>
      </w:pPr>
    </w:p>
    <w:p w:rsidR="00635F9D" w:rsidRPr="00635F9D" w:rsidRDefault="00635F9D" w:rsidP="00635F9D">
      <w:pPr>
        <w:jc w:val="right"/>
        <w:rPr>
          <w:rFonts w:ascii="Times New Roman" w:hAnsi="Times New Roman" w:cs="Times New Roman"/>
          <w:color w:val="000000" w:themeColor="text1"/>
          <w:sz w:val="24"/>
          <w:szCs w:val="24"/>
        </w:rPr>
      </w:pPr>
    </w:p>
    <w:p w:rsidR="00635F9D" w:rsidRPr="00BB7808" w:rsidRDefault="00635F9D" w:rsidP="00635F9D">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r w:rsidRPr="00BB7808">
        <w:rPr>
          <w:rFonts w:ascii="Times New Roman" w:hAnsi="Times New Roman" w:cs="Times New Roman"/>
        </w:rPr>
        <w:t xml:space="preserve"> к приказу</w:t>
      </w:r>
    </w:p>
    <w:p w:rsidR="00635F9D" w:rsidRPr="00BB7808" w:rsidRDefault="00635F9D" w:rsidP="00635F9D">
      <w:pPr>
        <w:spacing w:after="0" w:line="240" w:lineRule="auto"/>
        <w:jc w:val="right"/>
        <w:rPr>
          <w:rFonts w:ascii="Times New Roman" w:hAnsi="Times New Roman" w:cs="Times New Roman"/>
        </w:rPr>
      </w:pPr>
      <w:r>
        <w:rPr>
          <w:rFonts w:ascii="Times New Roman" w:hAnsi="Times New Roman" w:cs="Times New Roman"/>
        </w:rPr>
        <w:t>от 06.03.2024 № 48</w:t>
      </w:r>
      <w:r w:rsidRPr="00BB7808">
        <w:rPr>
          <w:rFonts w:ascii="Times New Roman" w:hAnsi="Times New Roman" w:cs="Times New Roman"/>
        </w:rPr>
        <w:t>-ОД</w:t>
      </w:r>
    </w:p>
    <w:p w:rsidR="00635F9D" w:rsidRPr="00635F9D" w:rsidRDefault="00635F9D" w:rsidP="00635F9D">
      <w:pPr>
        <w:jc w:val="right"/>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635F9D" w:rsidRPr="00635F9D" w:rsidTr="00E83F14">
        <w:tc>
          <w:tcPr>
            <w:tcW w:w="4644" w:type="dxa"/>
          </w:tcPr>
          <w:p w:rsidR="00635F9D" w:rsidRPr="00635F9D" w:rsidRDefault="00635F9D" w:rsidP="00E83F14">
            <w:pPr>
              <w:jc w:val="right"/>
              <w:rPr>
                <w:rFonts w:ascii="Times New Roman" w:hAnsi="Times New Roman" w:cs="Times New Roman"/>
                <w:color w:val="000000" w:themeColor="text1"/>
                <w:sz w:val="24"/>
                <w:szCs w:val="24"/>
              </w:rPr>
            </w:pPr>
          </w:p>
        </w:tc>
        <w:tc>
          <w:tcPr>
            <w:tcW w:w="4927" w:type="dxa"/>
          </w:tcPr>
          <w:p w:rsidR="00635F9D" w:rsidRPr="00635F9D" w:rsidRDefault="00635F9D" w:rsidP="00E83F14">
            <w:pPr>
              <w:pStyle w:val="Default"/>
              <w:jc w:val="right"/>
              <w:rPr>
                <w:color w:val="000000" w:themeColor="text1"/>
              </w:rPr>
            </w:pPr>
            <w:r w:rsidRPr="00635F9D">
              <w:rPr>
                <w:color w:val="000000" w:themeColor="text1"/>
              </w:rPr>
              <w:t>И.о.главного врача</w:t>
            </w:r>
          </w:p>
          <w:p w:rsidR="00635F9D" w:rsidRPr="00635F9D" w:rsidRDefault="00635F9D" w:rsidP="00E83F14">
            <w:pPr>
              <w:pStyle w:val="Default"/>
              <w:jc w:val="right"/>
              <w:rPr>
                <w:color w:val="000000" w:themeColor="text1"/>
              </w:rPr>
            </w:pPr>
            <w:r w:rsidRPr="00635F9D">
              <w:rPr>
                <w:color w:val="000000" w:themeColor="text1"/>
              </w:rPr>
              <w:t>ГБУ РО «РД» в г.Таганроге</w:t>
            </w:r>
          </w:p>
          <w:p w:rsidR="00635F9D" w:rsidRPr="00635F9D" w:rsidRDefault="00635F9D" w:rsidP="00E83F14">
            <w:pPr>
              <w:pStyle w:val="Default"/>
              <w:jc w:val="right"/>
              <w:rPr>
                <w:color w:val="000000" w:themeColor="text1"/>
              </w:rPr>
            </w:pPr>
            <w:r w:rsidRPr="00635F9D">
              <w:rPr>
                <w:color w:val="000000" w:themeColor="text1"/>
              </w:rPr>
              <w:t>Опруженкову А.В.</w:t>
            </w:r>
          </w:p>
          <w:p w:rsidR="00635F9D" w:rsidRPr="00635F9D" w:rsidRDefault="00635F9D" w:rsidP="00E83F14">
            <w:pPr>
              <w:pStyle w:val="Default"/>
              <w:jc w:val="right"/>
              <w:rPr>
                <w:color w:val="000000" w:themeColor="text1"/>
              </w:rPr>
            </w:pPr>
            <w:r w:rsidRPr="00635F9D">
              <w:rPr>
                <w:color w:val="000000" w:themeColor="text1"/>
              </w:rPr>
              <w:t>от ___________________________________</w:t>
            </w:r>
          </w:p>
          <w:p w:rsidR="00635F9D" w:rsidRPr="00635F9D" w:rsidRDefault="00635F9D" w:rsidP="00E83F14">
            <w:pPr>
              <w:pStyle w:val="Default"/>
              <w:spacing w:before="200"/>
              <w:jc w:val="right"/>
              <w:rPr>
                <w:color w:val="000000" w:themeColor="text1"/>
              </w:rPr>
            </w:pPr>
            <w:r w:rsidRPr="00635F9D">
              <w:rPr>
                <w:color w:val="000000" w:themeColor="text1"/>
              </w:rPr>
              <w:t>_____________________________________</w:t>
            </w:r>
          </w:p>
          <w:p w:rsidR="00635F9D" w:rsidRPr="00635F9D" w:rsidRDefault="00635F9D" w:rsidP="00E83F14">
            <w:pPr>
              <w:pStyle w:val="Default"/>
              <w:jc w:val="center"/>
              <w:rPr>
                <w:color w:val="000000" w:themeColor="text1"/>
              </w:rPr>
            </w:pPr>
            <w:r w:rsidRPr="00635F9D">
              <w:rPr>
                <w:color w:val="000000" w:themeColor="text1"/>
                <w:vertAlign w:val="superscript"/>
              </w:rPr>
              <w:t xml:space="preserve">     (ФИО, должность, контактный телефон)</w:t>
            </w:r>
          </w:p>
        </w:tc>
      </w:tr>
    </w:tbl>
    <w:p w:rsidR="00635F9D" w:rsidRPr="00635F9D" w:rsidRDefault="00635F9D" w:rsidP="00635F9D">
      <w:pPr>
        <w:jc w:val="right"/>
        <w:rPr>
          <w:rFonts w:ascii="Times New Roman" w:hAnsi="Times New Roman" w:cs="Times New Roman"/>
          <w:color w:val="000000" w:themeColor="text1"/>
          <w:sz w:val="24"/>
          <w:szCs w:val="24"/>
        </w:rPr>
      </w:pPr>
    </w:p>
    <w:p w:rsidR="00635F9D" w:rsidRPr="00635F9D" w:rsidRDefault="00635F9D" w:rsidP="00635F9D">
      <w:pPr>
        <w:jc w:val="center"/>
        <w:rPr>
          <w:rFonts w:ascii="Times New Roman" w:hAnsi="Times New Roman" w:cs="Times New Roman"/>
          <w:b/>
          <w:color w:val="000000" w:themeColor="text1"/>
          <w:sz w:val="24"/>
          <w:szCs w:val="24"/>
        </w:rPr>
      </w:pPr>
      <w:r w:rsidRPr="00635F9D">
        <w:rPr>
          <w:rFonts w:ascii="Times New Roman" w:hAnsi="Times New Roman" w:cs="Times New Roman"/>
          <w:b/>
          <w:color w:val="000000" w:themeColor="text1"/>
          <w:sz w:val="24"/>
          <w:szCs w:val="24"/>
        </w:rPr>
        <w:t>УВЕДОМЛЕНИЕ</w:t>
      </w:r>
    </w:p>
    <w:p w:rsidR="00635F9D" w:rsidRPr="00635F9D" w:rsidRDefault="00635F9D" w:rsidP="00635F9D">
      <w:pPr>
        <w:pStyle w:val="ConsPlusNonformat"/>
        <w:jc w:val="center"/>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о фактах обращения в целях склонения  работника  к совершению</w:t>
      </w:r>
    </w:p>
    <w:p w:rsidR="00635F9D" w:rsidRPr="00635F9D" w:rsidRDefault="00635F9D" w:rsidP="00635F9D">
      <w:pPr>
        <w:pStyle w:val="ConsPlusNonformat"/>
        <w:jc w:val="center"/>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коррупционных правонарушений</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1.  Уведомляю о факте обращения в целях склонения меня к коррупционному</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правонарушению (далее - склонение к правонарушению) со стороны___________________________________________________________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(указывается Ф.И.О., должность, все известные сведения о лице, склоняющем</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к правонарушению)</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2.  Склонение к правонарушению производилось в целях осуществления мною</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__________________________________________________________________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(указывается сущность предполагаемого правонарушения)</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3. Склонение к правонарушению осуществлялось посредством ________________________________________________________________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(способ склонения: подкуп, угроза, обман и т.д.)</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4.   Выгода,   преследуемая   работником Учреждения , предполагаемые последствия 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5. Склонение к правонарушению произошло в __ час. __ мин.</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"__"_________ 20__ г. в 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(город, адрес)</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6. Склонение к правонарушению производилось ______________________________________________________________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(обстоятельства склонения: телефонный разговор, личная встреча, почта и др.)</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7.  К совершению коррупционных правонарушений имеют отношение следующие лица _________________________________________________</w:t>
      </w:r>
    </w:p>
    <w:p w:rsidR="00635F9D" w:rsidRPr="00635F9D" w:rsidRDefault="00635F9D" w:rsidP="00635F9D">
      <w:pPr>
        <w:pStyle w:val="ConsPlusNonformat"/>
        <w:ind w:right="-568"/>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(указываются сведения о лицах, имеющих отношение к данному делу и свидетелях)</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8.  Для  разбирательства  по  существу  представляют  интерес следующие</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сведения: _________________________________________________________________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 xml:space="preserve">          (указываются иные известные сведения, представляющие интерес для   разбирательства дела)</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_____________________________                                     _________</w:t>
      </w:r>
    </w:p>
    <w:p w:rsidR="00635F9D" w:rsidRPr="00635F9D" w:rsidRDefault="00635F9D" w:rsidP="00635F9D">
      <w:pPr>
        <w:pStyle w:val="ConsPlusNonformat"/>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(дата заполнения уведомления)                                                                                                  (подпись)</w:t>
      </w:r>
    </w:p>
    <w:p w:rsidR="00635F9D" w:rsidRPr="00635F9D" w:rsidRDefault="00635F9D" w:rsidP="00635F9D">
      <w:pPr>
        <w:pStyle w:val="ConsPlusNormal"/>
        <w:jc w:val="both"/>
        <w:rPr>
          <w:rFonts w:ascii="Times New Roman" w:hAnsi="Times New Roman" w:cs="Times New Roman"/>
          <w:color w:val="000000" w:themeColor="text1"/>
          <w:sz w:val="24"/>
          <w:szCs w:val="24"/>
        </w:rPr>
      </w:pPr>
    </w:p>
    <w:p w:rsidR="00635F9D" w:rsidRPr="00635F9D" w:rsidRDefault="00635F9D" w:rsidP="00635F9D">
      <w:pPr>
        <w:ind w:firstLine="709"/>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635F9D" w:rsidRPr="00635F9D" w:rsidRDefault="00635F9D" w:rsidP="00635F9D">
      <w:pPr>
        <w:ind w:firstLine="709"/>
        <w:jc w:val="both"/>
        <w:rPr>
          <w:rFonts w:ascii="Times New Roman" w:hAnsi="Times New Roman" w:cs="Times New Roman"/>
          <w:color w:val="000000" w:themeColor="text1"/>
          <w:sz w:val="24"/>
          <w:szCs w:val="24"/>
        </w:rPr>
      </w:pPr>
    </w:p>
    <w:p w:rsidR="00635F9D" w:rsidRPr="00635F9D" w:rsidRDefault="00635F9D" w:rsidP="00635F9D">
      <w:pPr>
        <w:jc w:val="both"/>
        <w:rPr>
          <w:rFonts w:ascii="Times New Roman" w:hAnsi="Times New Roman" w:cs="Times New Roman"/>
          <w:color w:val="000000" w:themeColor="text1"/>
          <w:sz w:val="24"/>
          <w:szCs w:val="24"/>
        </w:rPr>
      </w:pPr>
    </w:p>
    <w:p w:rsidR="00635F9D" w:rsidRPr="00635F9D" w:rsidRDefault="00635F9D" w:rsidP="00635F9D">
      <w:pPr>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«__» _________ 20__ г. ____________  _________________________________</w:t>
      </w:r>
    </w:p>
    <w:p w:rsidR="00635F9D" w:rsidRPr="00635F9D" w:rsidRDefault="00635F9D" w:rsidP="00635F9D">
      <w:pPr>
        <w:jc w:val="both"/>
        <w:rPr>
          <w:rFonts w:ascii="Times New Roman" w:hAnsi="Times New Roman" w:cs="Times New Roman"/>
          <w:color w:val="000000" w:themeColor="text1"/>
          <w:sz w:val="24"/>
          <w:szCs w:val="24"/>
        </w:rPr>
      </w:pPr>
    </w:p>
    <w:p w:rsidR="00635F9D" w:rsidRPr="00635F9D" w:rsidRDefault="00635F9D" w:rsidP="00635F9D">
      <w:pPr>
        <w:ind w:left="3540" w:firstLine="708"/>
        <w:jc w:val="both"/>
        <w:rPr>
          <w:rFonts w:ascii="Times New Roman" w:hAnsi="Times New Roman" w:cs="Times New Roman"/>
          <w:color w:val="000000" w:themeColor="text1"/>
          <w:sz w:val="24"/>
          <w:szCs w:val="24"/>
          <w:vertAlign w:val="superscript"/>
        </w:rPr>
      </w:pPr>
      <w:r w:rsidRPr="00635F9D">
        <w:rPr>
          <w:rFonts w:ascii="Times New Roman" w:hAnsi="Times New Roman" w:cs="Times New Roman"/>
          <w:color w:val="000000" w:themeColor="text1"/>
          <w:sz w:val="24"/>
          <w:szCs w:val="24"/>
          <w:vertAlign w:val="superscript"/>
        </w:rPr>
        <w:t>(подпись, ФИО)</w:t>
      </w:r>
    </w:p>
    <w:p w:rsidR="00635F9D" w:rsidRPr="00635F9D" w:rsidRDefault="00635F9D" w:rsidP="00635F9D">
      <w:pPr>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Уведомление зарегистрировано «__» _____________ 20__г.</w:t>
      </w:r>
    </w:p>
    <w:p w:rsidR="00635F9D" w:rsidRPr="00635F9D" w:rsidRDefault="00635F9D" w:rsidP="00635F9D">
      <w:pPr>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Регистрационный № __________________</w:t>
      </w:r>
    </w:p>
    <w:p w:rsidR="00635F9D" w:rsidRPr="00635F9D" w:rsidRDefault="00635F9D" w:rsidP="00635F9D">
      <w:pPr>
        <w:jc w:val="both"/>
        <w:rPr>
          <w:rFonts w:ascii="Times New Roman" w:hAnsi="Times New Roman" w:cs="Times New Roman"/>
          <w:color w:val="000000" w:themeColor="text1"/>
          <w:sz w:val="24"/>
          <w:szCs w:val="24"/>
        </w:rPr>
      </w:pPr>
      <w:r w:rsidRPr="00635F9D">
        <w:rPr>
          <w:rFonts w:ascii="Times New Roman" w:hAnsi="Times New Roman" w:cs="Times New Roman"/>
          <w:color w:val="000000" w:themeColor="text1"/>
          <w:sz w:val="24"/>
          <w:szCs w:val="24"/>
        </w:rPr>
        <w:t>______________________________________</w:t>
      </w:r>
    </w:p>
    <w:p w:rsidR="00635F9D" w:rsidRPr="00635F9D" w:rsidRDefault="00635F9D" w:rsidP="00635F9D">
      <w:pPr>
        <w:ind w:firstLine="708"/>
        <w:jc w:val="both"/>
        <w:rPr>
          <w:rFonts w:ascii="Times New Roman" w:hAnsi="Times New Roman" w:cs="Times New Roman"/>
          <w:color w:val="000000" w:themeColor="text1"/>
          <w:sz w:val="24"/>
          <w:szCs w:val="24"/>
          <w:vertAlign w:val="superscript"/>
        </w:rPr>
      </w:pPr>
      <w:r w:rsidRPr="00635F9D">
        <w:rPr>
          <w:rFonts w:ascii="Times New Roman" w:hAnsi="Times New Roman" w:cs="Times New Roman"/>
          <w:color w:val="000000" w:themeColor="text1"/>
          <w:sz w:val="24"/>
          <w:szCs w:val="24"/>
          <w:vertAlign w:val="superscript"/>
        </w:rPr>
        <w:t>(подпись, ФИО, должность специалиста)</w:t>
      </w:r>
    </w:p>
    <w:p w:rsidR="00635F9D" w:rsidRPr="00A42444" w:rsidRDefault="00635F9D" w:rsidP="00635F9D">
      <w:pPr>
        <w:ind w:firstLine="708"/>
        <w:jc w:val="both"/>
        <w:rPr>
          <w:color w:val="000000" w:themeColor="text1"/>
        </w:rPr>
        <w:sectPr w:rsidR="00635F9D" w:rsidRPr="00A42444" w:rsidSect="00221B23">
          <w:pgSz w:w="11906" w:h="16838"/>
          <w:pgMar w:top="1134" w:right="849" w:bottom="851" w:left="1560" w:header="708" w:footer="708" w:gutter="0"/>
          <w:cols w:space="708"/>
          <w:docGrid w:linePitch="360"/>
        </w:sectPr>
      </w:pPr>
    </w:p>
    <w:p w:rsidR="00635F9D" w:rsidRPr="00BB7808" w:rsidRDefault="00635F9D" w:rsidP="00635F9D">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r w:rsidRPr="00BB7808">
        <w:rPr>
          <w:rFonts w:ascii="Times New Roman" w:hAnsi="Times New Roman" w:cs="Times New Roman"/>
        </w:rPr>
        <w:t xml:space="preserve"> к приказу</w:t>
      </w:r>
    </w:p>
    <w:p w:rsidR="00635F9D" w:rsidRPr="00BB7808" w:rsidRDefault="00635F9D" w:rsidP="00635F9D">
      <w:pPr>
        <w:spacing w:after="0" w:line="240" w:lineRule="auto"/>
        <w:jc w:val="right"/>
        <w:rPr>
          <w:rFonts w:ascii="Times New Roman" w:hAnsi="Times New Roman" w:cs="Times New Roman"/>
        </w:rPr>
      </w:pPr>
      <w:r>
        <w:rPr>
          <w:rFonts w:ascii="Times New Roman" w:hAnsi="Times New Roman" w:cs="Times New Roman"/>
        </w:rPr>
        <w:t>от 06.03.2024 № 48</w:t>
      </w:r>
      <w:r w:rsidRPr="00BB7808">
        <w:rPr>
          <w:rFonts w:ascii="Times New Roman" w:hAnsi="Times New Roman" w:cs="Times New Roman"/>
        </w:rPr>
        <w:t>-ОД</w:t>
      </w:r>
    </w:p>
    <w:p w:rsidR="00635F9D" w:rsidRPr="00A42444" w:rsidRDefault="00635F9D" w:rsidP="00635F9D">
      <w:pPr>
        <w:jc w:val="right"/>
        <w:rPr>
          <w:color w:val="000000" w:themeColor="text1"/>
          <w:szCs w:val="28"/>
        </w:rPr>
      </w:pPr>
    </w:p>
    <w:p w:rsidR="00635F9D" w:rsidRPr="00A42444" w:rsidRDefault="00635F9D" w:rsidP="00635F9D">
      <w:pPr>
        <w:jc w:val="both"/>
        <w:rPr>
          <w:rFonts w:eastAsiaTheme="minorHAnsi" w:cs="Times New Roman"/>
          <w:color w:val="000000" w:themeColor="text1"/>
          <w:szCs w:val="28"/>
        </w:rPr>
      </w:pPr>
    </w:p>
    <w:p w:rsidR="00635F9D" w:rsidRPr="00A42444" w:rsidRDefault="00635F9D" w:rsidP="00635F9D">
      <w:pPr>
        <w:jc w:val="both"/>
        <w:rPr>
          <w:rFonts w:eastAsiaTheme="minorHAnsi" w:cs="Times New Roman"/>
          <w:color w:val="000000" w:themeColor="text1"/>
          <w:szCs w:val="28"/>
        </w:rPr>
      </w:pPr>
    </w:p>
    <w:p w:rsidR="00635F9D" w:rsidRPr="00A42444" w:rsidRDefault="00635F9D" w:rsidP="00635F9D">
      <w:pPr>
        <w:jc w:val="both"/>
        <w:rPr>
          <w:rFonts w:eastAsiaTheme="minorHAnsi" w:cs="Times New Roman"/>
          <w:color w:val="000000" w:themeColor="text1"/>
          <w:szCs w:val="28"/>
        </w:rPr>
      </w:pPr>
    </w:p>
    <w:p w:rsidR="00635F9D" w:rsidRPr="00635F9D" w:rsidRDefault="00635F9D" w:rsidP="00635F9D">
      <w:pPr>
        <w:jc w:val="center"/>
        <w:rPr>
          <w:rFonts w:ascii="Times New Roman" w:eastAsiaTheme="minorHAnsi" w:hAnsi="Times New Roman" w:cs="Times New Roman"/>
          <w:b/>
          <w:color w:val="000000" w:themeColor="text1"/>
          <w:szCs w:val="28"/>
        </w:rPr>
      </w:pPr>
      <w:r w:rsidRPr="00635F9D">
        <w:rPr>
          <w:rFonts w:ascii="Times New Roman" w:eastAsiaTheme="minorHAnsi" w:hAnsi="Times New Roman" w:cs="Times New Roman"/>
          <w:b/>
          <w:color w:val="000000" w:themeColor="text1"/>
          <w:szCs w:val="28"/>
        </w:rPr>
        <w:t>ЖУРНАЛ УЧЕТА УВЕДОМЛЕНИЙ</w:t>
      </w:r>
    </w:p>
    <w:p w:rsidR="00635F9D" w:rsidRPr="00635F9D" w:rsidRDefault="00635F9D" w:rsidP="00635F9D">
      <w:pPr>
        <w:pStyle w:val="Default"/>
        <w:jc w:val="center"/>
        <w:rPr>
          <w:color w:val="000000" w:themeColor="text1"/>
          <w:sz w:val="28"/>
          <w:szCs w:val="28"/>
        </w:rPr>
      </w:pPr>
      <w:r w:rsidRPr="00635F9D">
        <w:rPr>
          <w:b/>
          <w:color w:val="000000" w:themeColor="text1"/>
          <w:sz w:val="28"/>
          <w:szCs w:val="28"/>
        </w:rPr>
        <w:t xml:space="preserve">о фактах обращения в целях склонения работников </w:t>
      </w:r>
      <w:r w:rsidRPr="00635F9D">
        <w:rPr>
          <w:b/>
          <w:i/>
          <w:color w:val="000000" w:themeColor="text1"/>
          <w:sz w:val="28"/>
          <w:szCs w:val="28"/>
        </w:rPr>
        <w:t>ГБУ РО «РД» в г.Таганроге</w:t>
      </w:r>
    </w:p>
    <w:p w:rsidR="00635F9D" w:rsidRPr="00635F9D" w:rsidRDefault="00635F9D" w:rsidP="00635F9D">
      <w:pPr>
        <w:pStyle w:val="Default"/>
        <w:jc w:val="center"/>
        <w:rPr>
          <w:b/>
          <w:color w:val="000000" w:themeColor="text1"/>
          <w:sz w:val="28"/>
          <w:szCs w:val="28"/>
        </w:rPr>
      </w:pPr>
      <w:r w:rsidRPr="00635F9D">
        <w:rPr>
          <w:b/>
          <w:color w:val="000000" w:themeColor="text1"/>
          <w:sz w:val="28"/>
          <w:szCs w:val="28"/>
        </w:rPr>
        <w:t>к совершению коррупционных правонарушений</w:t>
      </w:r>
    </w:p>
    <w:p w:rsidR="00635F9D" w:rsidRPr="00A42444" w:rsidRDefault="00635F9D" w:rsidP="00635F9D">
      <w:pPr>
        <w:pStyle w:val="Default"/>
        <w:jc w:val="center"/>
        <w:rPr>
          <w:b/>
          <w:color w:val="000000" w:themeColor="text1"/>
          <w:sz w:val="28"/>
          <w:szCs w:val="28"/>
        </w:rPr>
      </w:pPr>
    </w:p>
    <w:p w:rsidR="00635F9D" w:rsidRPr="00A42444" w:rsidRDefault="00635F9D" w:rsidP="00635F9D">
      <w:pPr>
        <w:pStyle w:val="Default"/>
        <w:jc w:val="center"/>
        <w:rPr>
          <w:b/>
          <w:color w:val="000000" w:themeColor="text1"/>
          <w:sz w:val="28"/>
          <w:szCs w:val="28"/>
        </w:rPr>
      </w:pPr>
    </w:p>
    <w:tbl>
      <w:tblPr>
        <w:tblStyle w:val="a6"/>
        <w:tblW w:w="15451" w:type="dxa"/>
        <w:tblInd w:w="-459" w:type="dxa"/>
        <w:tblLayout w:type="fixed"/>
        <w:tblLook w:val="04A0"/>
      </w:tblPr>
      <w:tblGrid>
        <w:gridCol w:w="567"/>
        <w:gridCol w:w="1560"/>
        <w:gridCol w:w="1417"/>
        <w:gridCol w:w="1843"/>
        <w:gridCol w:w="2551"/>
        <w:gridCol w:w="2127"/>
        <w:gridCol w:w="1984"/>
        <w:gridCol w:w="1701"/>
        <w:gridCol w:w="1701"/>
      </w:tblGrid>
      <w:tr w:rsidR="00635F9D" w:rsidRPr="00A42444" w:rsidTr="00E83F14">
        <w:tc>
          <w:tcPr>
            <w:tcW w:w="567"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 п/п</w:t>
            </w:r>
          </w:p>
        </w:tc>
        <w:tc>
          <w:tcPr>
            <w:tcW w:w="1560"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Дата регистрации</w:t>
            </w:r>
          </w:p>
        </w:tc>
        <w:tc>
          <w:tcPr>
            <w:tcW w:w="1417"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Регистра-ционный номер</w:t>
            </w:r>
          </w:p>
        </w:tc>
        <w:tc>
          <w:tcPr>
            <w:tcW w:w="1843"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ФИО, должность лица, направившего уведомление</w:t>
            </w:r>
          </w:p>
        </w:tc>
        <w:tc>
          <w:tcPr>
            <w:tcW w:w="2551"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Содержание уведомления</w:t>
            </w:r>
          </w:p>
        </w:tc>
        <w:tc>
          <w:tcPr>
            <w:tcW w:w="2127"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ФИО, должность лица, принявшего уведомление</w:t>
            </w:r>
          </w:p>
        </w:tc>
        <w:tc>
          <w:tcPr>
            <w:tcW w:w="1984" w:type="dxa"/>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Примечание</w:t>
            </w:r>
          </w:p>
        </w:tc>
        <w:tc>
          <w:tcPr>
            <w:tcW w:w="1701" w:type="dxa"/>
            <w:vAlign w:val="center"/>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Подпись лица, направившего уведомление</w:t>
            </w:r>
          </w:p>
        </w:tc>
        <w:tc>
          <w:tcPr>
            <w:tcW w:w="1701" w:type="dxa"/>
          </w:tcPr>
          <w:p w:rsidR="00635F9D" w:rsidRPr="00A42444" w:rsidRDefault="00635F9D" w:rsidP="00E83F14">
            <w:pPr>
              <w:rPr>
                <w:rFonts w:cs="Times New Roman"/>
                <w:color w:val="000000" w:themeColor="text1"/>
                <w:sz w:val="24"/>
                <w:szCs w:val="26"/>
              </w:rPr>
            </w:pPr>
            <w:r w:rsidRPr="00A42444">
              <w:rPr>
                <w:rFonts w:cs="Times New Roman"/>
                <w:color w:val="000000" w:themeColor="text1"/>
                <w:sz w:val="24"/>
                <w:szCs w:val="26"/>
              </w:rPr>
              <w:t>Подпись лица, принявшего уведомление</w:t>
            </w:r>
          </w:p>
        </w:tc>
      </w:tr>
      <w:tr w:rsidR="00635F9D" w:rsidRPr="00A42444" w:rsidTr="00E83F14">
        <w:tc>
          <w:tcPr>
            <w:tcW w:w="567"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1</w:t>
            </w:r>
          </w:p>
        </w:tc>
        <w:tc>
          <w:tcPr>
            <w:tcW w:w="1560"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2</w:t>
            </w:r>
          </w:p>
        </w:tc>
        <w:tc>
          <w:tcPr>
            <w:tcW w:w="1417"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3</w:t>
            </w:r>
          </w:p>
        </w:tc>
        <w:tc>
          <w:tcPr>
            <w:tcW w:w="1843"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4</w:t>
            </w:r>
          </w:p>
        </w:tc>
        <w:tc>
          <w:tcPr>
            <w:tcW w:w="2551"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5</w:t>
            </w:r>
          </w:p>
        </w:tc>
        <w:tc>
          <w:tcPr>
            <w:tcW w:w="2127"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6</w:t>
            </w:r>
          </w:p>
        </w:tc>
        <w:tc>
          <w:tcPr>
            <w:tcW w:w="1984"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7</w:t>
            </w:r>
          </w:p>
        </w:tc>
        <w:tc>
          <w:tcPr>
            <w:tcW w:w="1701"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8</w:t>
            </w:r>
          </w:p>
        </w:tc>
        <w:tc>
          <w:tcPr>
            <w:tcW w:w="1701" w:type="dxa"/>
            <w:vAlign w:val="center"/>
          </w:tcPr>
          <w:p w:rsidR="00635F9D" w:rsidRPr="00A42444" w:rsidRDefault="00635F9D" w:rsidP="00E83F14">
            <w:pPr>
              <w:rPr>
                <w:rFonts w:cs="Times New Roman"/>
                <w:color w:val="000000" w:themeColor="text1"/>
                <w:szCs w:val="28"/>
              </w:rPr>
            </w:pPr>
            <w:r w:rsidRPr="00A42444">
              <w:rPr>
                <w:rFonts w:cs="Times New Roman"/>
                <w:color w:val="000000" w:themeColor="text1"/>
                <w:szCs w:val="28"/>
              </w:rPr>
              <w:t>9</w:t>
            </w:r>
          </w:p>
        </w:tc>
      </w:tr>
      <w:tr w:rsidR="00635F9D" w:rsidRPr="00A42444" w:rsidTr="00E83F14">
        <w:tc>
          <w:tcPr>
            <w:tcW w:w="567" w:type="dxa"/>
          </w:tcPr>
          <w:p w:rsidR="00635F9D" w:rsidRPr="00A42444" w:rsidRDefault="00635F9D" w:rsidP="00E83F14">
            <w:pPr>
              <w:jc w:val="both"/>
              <w:rPr>
                <w:rFonts w:cs="Times New Roman"/>
                <w:color w:val="000000" w:themeColor="text1"/>
                <w:sz w:val="24"/>
                <w:szCs w:val="28"/>
              </w:rPr>
            </w:pPr>
            <w:r w:rsidRPr="00A42444">
              <w:rPr>
                <w:rFonts w:cs="Times New Roman"/>
                <w:color w:val="000000" w:themeColor="text1"/>
                <w:sz w:val="24"/>
                <w:szCs w:val="28"/>
              </w:rPr>
              <w:t>1.</w:t>
            </w:r>
          </w:p>
        </w:tc>
        <w:tc>
          <w:tcPr>
            <w:tcW w:w="1560" w:type="dxa"/>
          </w:tcPr>
          <w:p w:rsidR="00635F9D" w:rsidRPr="00A42444" w:rsidRDefault="00635F9D" w:rsidP="00E83F14">
            <w:pPr>
              <w:jc w:val="both"/>
              <w:rPr>
                <w:rFonts w:cs="Times New Roman"/>
                <w:color w:val="000000" w:themeColor="text1"/>
                <w:sz w:val="24"/>
                <w:szCs w:val="28"/>
              </w:rPr>
            </w:pPr>
          </w:p>
        </w:tc>
        <w:tc>
          <w:tcPr>
            <w:tcW w:w="1417" w:type="dxa"/>
          </w:tcPr>
          <w:p w:rsidR="00635F9D" w:rsidRPr="00A42444" w:rsidRDefault="00635F9D" w:rsidP="00E83F14">
            <w:pPr>
              <w:jc w:val="both"/>
              <w:rPr>
                <w:rFonts w:cs="Times New Roman"/>
                <w:color w:val="000000" w:themeColor="text1"/>
                <w:sz w:val="24"/>
                <w:szCs w:val="28"/>
              </w:rPr>
            </w:pPr>
          </w:p>
        </w:tc>
        <w:tc>
          <w:tcPr>
            <w:tcW w:w="1843" w:type="dxa"/>
          </w:tcPr>
          <w:p w:rsidR="00635F9D" w:rsidRPr="00A42444" w:rsidRDefault="00635F9D" w:rsidP="00E83F14">
            <w:pPr>
              <w:jc w:val="both"/>
              <w:rPr>
                <w:rFonts w:cs="Times New Roman"/>
                <w:color w:val="000000" w:themeColor="text1"/>
                <w:sz w:val="24"/>
                <w:szCs w:val="28"/>
              </w:rPr>
            </w:pPr>
          </w:p>
        </w:tc>
        <w:tc>
          <w:tcPr>
            <w:tcW w:w="2551" w:type="dxa"/>
          </w:tcPr>
          <w:p w:rsidR="00635F9D" w:rsidRPr="00A42444" w:rsidRDefault="00635F9D" w:rsidP="00E83F14">
            <w:pPr>
              <w:jc w:val="both"/>
              <w:rPr>
                <w:rFonts w:cs="Times New Roman"/>
                <w:color w:val="000000" w:themeColor="text1"/>
                <w:sz w:val="24"/>
                <w:szCs w:val="28"/>
              </w:rPr>
            </w:pPr>
          </w:p>
        </w:tc>
        <w:tc>
          <w:tcPr>
            <w:tcW w:w="2127" w:type="dxa"/>
          </w:tcPr>
          <w:p w:rsidR="00635F9D" w:rsidRPr="00A42444" w:rsidRDefault="00635F9D" w:rsidP="00E83F14">
            <w:pPr>
              <w:jc w:val="both"/>
              <w:rPr>
                <w:rFonts w:cs="Times New Roman"/>
                <w:color w:val="000000" w:themeColor="text1"/>
                <w:sz w:val="24"/>
                <w:szCs w:val="28"/>
              </w:rPr>
            </w:pPr>
          </w:p>
        </w:tc>
        <w:tc>
          <w:tcPr>
            <w:tcW w:w="1984"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r>
      <w:tr w:rsidR="00635F9D" w:rsidRPr="00A42444" w:rsidTr="00E83F14">
        <w:tc>
          <w:tcPr>
            <w:tcW w:w="567" w:type="dxa"/>
          </w:tcPr>
          <w:p w:rsidR="00635F9D" w:rsidRPr="00A42444" w:rsidRDefault="00635F9D" w:rsidP="00E83F14">
            <w:pPr>
              <w:jc w:val="both"/>
              <w:rPr>
                <w:rFonts w:cs="Times New Roman"/>
                <w:color w:val="000000" w:themeColor="text1"/>
                <w:sz w:val="24"/>
                <w:szCs w:val="28"/>
              </w:rPr>
            </w:pPr>
            <w:r w:rsidRPr="00A42444">
              <w:rPr>
                <w:rFonts w:cs="Times New Roman"/>
                <w:color w:val="000000" w:themeColor="text1"/>
                <w:sz w:val="24"/>
                <w:szCs w:val="28"/>
              </w:rPr>
              <w:t>2.</w:t>
            </w:r>
          </w:p>
        </w:tc>
        <w:tc>
          <w:tcPr>
            <w:tcW w:w="1560" w:type="dxa"/>
          </w:tcPr>
          <w:p w:rsidR="00635F9D" w:rsidRPr="00A42444" w:rsidRDefault="00635F9D" w:rsidP="00E83F14">
            <w:pPr>
              <w:jc w:val="both"/>
              <w:rPr>
                <w:rFonts w:cs="Times New Roman"/>
                <w:color w:val="000000" w:themeColor="text1"/>
                <w:sz w:val="24"/>
                <w:szCs w:val="28"/>
              </w:rPr>
            </w:pPr>
          </w:p>
        </w:tc>
        <w:tc>
          <w:tcPr>
            <w:tcW w:w="1417" w:type="dxa"/>
          </w:tcPr>
          <w:p w:rsidR="00635F9D" w:rsidRPr="00A42444" w:rsidRDefault="00635F9D" w:rsidP="00E83F14">
            <w:pPr>
              <w:jc w:val="both"/>
              <w:rPr>
                <w:rFonts w:cs="Times New Roman"/>
                <w:color w:val="000000" w:themeColor="text1"/>
                <w:sz w:val="24"/>
                <w:szCs w:val="28"/>
              </w:rPr>
            </w:pPr>
          </w:p>
        </w:tc>
        <w:tc>
          <w:tcPr>
            <w:tcW w:w="1843" w:type="dxa"/>
          </w:tcPr>
          <w:p w:rsidR="00635F9D" w:rsidRPr="00A42444" w:rsidRDefault="00635F9D" w:rsidP="00E83F14">
            <w:pPr>
              <w:jc w:val="both"/>
              <w:rPr>
                <w:rFonts w:cs="Times New Roman"/>
                <w:color w:val="000000" w:themeColor="text1"/>
                <w:sz w:val="24"/>
                <w:szCs w:val="28"/>
              </w:rPr>
            </w:pPr>
          </w:p>
        </w:tc>
        <w:tc>
          <w:tcPr>
            <w:tcW w:w="2551" w:type="dxa"/>
          </w:tcPr>
          <w:p w:rsidR="00635F9D" w:rsidRPr="00A42444" w:rsidRDefault="00635F9D" w:rsidP="00E83F14">
            <w:pPr>
              <w:jc w:val="both"/>
              <w:rPr>
                <w:rFonts w:cs="Times New Roman"/>
                <w:color w:val="000000" w:themeColor="text1"/>
                <w:sz w:val="24"/>
                <w:szCs w:val="28"/>
              </w:rPr>
            </w:pPr>
          </w:p>
        </w:tc>
        <w:tc>
          <w:tcPr>
            <w:tcW w:w="2127" w:type="dxa"/>
          </w:tcPr>
          <w:p w:rsidR="00635F9D" w:rsidRPr="00A42444" w:rsidRDefault="00635F9D" w:rsidP="00E83F14">
            <w:pPr>
              <w:jc w:val="both"/>
              <w:rPr>
                <w:rFonts w:cs="Times New Roman"/>
                <w:color w:val="000000" w:themeColor="text1"/>
                <w:sz w:val="24"/>
                <w:szCs w:val="28"/>
              </w:rPr>
            </w:pPr>
          </w:p>
        </w:tc>
        <w:tc>
          <w:tcPr>
            <w:tcW w:w="1984"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r>
      <w:tr w:rsidR="00635F9D" w:rsidRPr="00A42444" w:rsidTr="00E83F14">
        <w:tc>
          <w:tcPr>
            <w:tcW w:w="567" w:type="dxa"/>
          </w:tcPr>
          <w:p w:rsidR="00635F9D" w:rsidRPr="00A42444" w:rsidRDefault="00635F9D" w:rsidP="00E83F14">
            <w:pPr>
              <w:jc w:val="both"/>
              <w:rPr>
                <w:rFonts w:cs="Times New Roman"/>
                <w:color w:val="000000" w:themeColor="text1"/>
                <w:sz w:val="24"/>
                <w:szCs w:val="28"/>
              </w:rPr>
            </w:pPr>
            <w:r w:rsidRPr="00A42444">
              <w:rPr>
                <w:rFonts w:cs="Times New Roman"/>
                <w:color w:val="000000" w:themeColor="text1"/>
                <w:sz w:val="24"/>
                <w:szCs w:val="28"/>
              </w:rPr>
              <w:t>3.</w:t>
            </w:r>
          </w:p>
        </w:tc>
        <w:tc>
          <w:tcPr>
            <w:tcW w:w="1560" w:type="dxa"/>
          </w:tcPr>
          <w:p w:rsidR="00635F9D" w:rsidRPr="00A42444" w:rsidRDefault="00635F9D" w:rsidP="00E83F14">
            <w:pPr>
              <w:jc w:val="both"/>
              <w:rPr>
                <w:rFonts w:cs="Times New Roman"/>
                <w:color w:val="000000" w:themeColor="text1"/>
                <w:sz w:val="24"/>
                <w:szCs w:val="28"/>
              </w:rPr>
            </w:pPr>
          </w:p>
        </w:tc>
        <w:tc>
          <w:tcPr>
            <w:tcW w:w="1417" w:type="dxa"/>
          </w:tcPr>
          <w:p w:rsidR="00635F9D" w:rsidRPr="00A42444" w:rsidRDefault="00635F9D" w:rsidP="00E83F14">
            <w:pPr>
              <w:jc w:val="both"/>
              <w:rPr>
                <w:rFonts w:cs="Times New Roman"/>
                <w:color w:val="000000" w:themeColor="text1"/>
                <w:sz w:val="24"/>
                <w:szCs w:val="28"/>
              </w:rPr>
            </w:pPr>
          </w:p>
        </w:tc>
        <w:tc>
          <w:tcPr>
            <w:tcW w:w="1843" w:type="dxa"/>
          </w:tcPr>
          <w:p w:rsidR="00635F9D" w:rsidRPr="00A42444" w:rsidRDefault="00635F9D" w:rsidP="00E83F14">
            <w:pPr>
              <w:jc w:val="both"/>
              <w:rPr>
                <w:rFonts w:cs="Times New Roman"/>
                <w:color w:val="000000" w:themeColor="text1"/>
                <w:sz w:val="24"/>
                <w:szCs w:val="28"/>
              </w:rPr>
            </w:pPr>
          </w:p>
        </w:tc>
        <w:tc>
          <w:tcPr>
            <w:tcW w:w="2551" w:type="dxa"/>
          </w:tcPr>
          <w:p w:rsidR="00635F9D" w:rsidRPr="00A42444" w:rsidRDefault="00635F9D" w:rsidP="00E83F14">
            <w:pPr>
              <w:jc w:val="both"/>
              <w:rPr>
                <w:rFonts w:cs="Times New Roman"/>
                <w:color w:val="000000" w:themeColor="text1"/>
                <w:sz w:val="24"/>
                <w:szCs w:val="28"/>
              </w:rPr>
            </w:pPr>
          </w:p>
        </w:tc>
        <w:tc>
          <w:tcPr>
            <w:tcW w:w="2127" w:type="dxa"/>
          </w:tcPr>
          <w:p w:rsidR="00635F9D" w:rsidRPr="00A42444" w:rsidRDefault="00635F9D" w:rsidP="00E83F14">
            <w:pPr>
              <w:jc w:val="both"/>
              <w:rPr>
                <w:rFonts w:cs="Times New Roman"/>
                <w:color w:val="000000" w:themeColor="text1"/>
                <w:sz w:val="24"/>
                <w:szCs w:val="28"/>
              </w:rPr>
            </w:pPr>
          </w:p>
        </w:tc>
        <w:tc>
          <w:tcPr>
            <w:tcW w:w="1984"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c>
          <w:tcPr>
            <w:tcW w:w="1701" w:type="dxa"/>
          </w:tcPr>
          <w:p w:rsidR="00635F9D" w:rsidRPr="00A42444" w:rsidRDefault="00635F9D" w:rsidP="00E83F14">
            <w:pPr>
              <w:jc w:val="both"/>
              <w:rPr>
                <w:rFonts w:cs="Times New Roman"/>
                <w:color w:val="000000" w:themeColor="text1"/>
                <w:sz w:val="24"/>
                <w:szCs w:val="28"/>
              </w:rPr>
            </w:pPr>
          </w:p>
        </w:tc>
      </w:tr>
    </w:tbl>
    <w:p w:rsidR="00635F9D" w:rsidRPr="00A42444" w:rsidRDefault="00635F9D" w:rsidP="00635F9D">
      <w:pPr>
        <w:jc w:val="both"/>
        <w:rPr>
          <w:rFonts w:eastAsiaTheme="minorHAnsi" w:cs="Times New Roman"/>
          <w:color w:val="000000" w:themeColor="text1"/>
          <w:szCs w:val="28"/>
        </w:rPr>
      </w:pPr>
    </w:p>
    <w:p w:rsidR="00635F9D" w:rsidRPr="00A42444" w:rsidRDefault="00635F9D" w:rsidP="00635F9D">
      <w:pPr>
        <w:jc w:val="both"/>
        <w:rPr>
          <w:rFonts w:eastAsiaTheme="minorHAnsi" w:cs="Times New Roman"/>
          <w:color w:val="000000" w:themeColor="text1"/>
          <w:szCs w:val="28"/>
        </w:rPr>
      </w:pPr>
    </w:p>
    <w:p w:rsidR="00635F9D" w:rsidRDefault="00635F9D" w:rsidP="00BB7808">
      <w:pPr>
        <w:spacing w:after="0" w:line="240" w:lineRule="auto"/>
        <w:jc w:val="right"/>
        <w:rPr>
          <w:rFonts w:ascii="Times New Roman" w:hAnsi="Times New Roman" w:cs="Times New Roman"/>
        </w:rPr>
      </w:pPr>
    </w:p>
    <w:sectPr w:rsidR="00635F9D" w:rsidSect="00635F9D">
      <w:pgSz w:w="16840" w:h="11900" w:orient="landscape"/>
      <w:pgMar w:top="576" w:right="1136" w:bottom="802" w:left="18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9B" w:rsidRDefault="00A7309B" w:rsidP="00595A8D">
      <w:pPr>
        <w:spacing w:after="0" w:line="240" w:lineRule="auto"/>
      </w:pPr>
      <w:r>
        <w:separator/>
      </w:r>
    </w:p>
  </w:endnote>
  <w:endnote w:type="continuationSeparator" w:id="1">
    <w:p w:rsidR="00A7309B" w:rsidRDefault="00A7309B" w:rsidP="00595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9B" w:rsidRDefault="00A7309B" w:rsidP="00595A8D">
      <w:pPr>
        <w:spacing w:after="0" w:line="240" w:lineRule="auto"/>
      </w:pPr>
      <w:r>
        <w:separator/>
      </w:r>
    </w:p>
  </w:footnote>
  <w:footnote w:type="continuationSeparator" w:id="1">
    <w:p w:rsidR="00A7309B" w:rsidRDefault="00A7309B" w:rsidP="00595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6340A"/>
    <w:multiLevelType w:val="multilevel"/>
    <w:tmpl w:val="64B284F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D7CE9"/>
    <w:multiLevelType w:val="multilevel"/>
    <w:tmpl w:val="9264B3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01C99"/>
    <w:multiLevelType w:val="multilevel"/>
    <w:tmpl w:val="EAEE6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6629E"/>
    <w:multiLevelType w:val="multilevel"/>
    <w:tmpl w:val="18585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7770A"/>
    <w:multiLevelType w:val="multilevel"/>
    <w:tmpl w:val="10C83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20D63"/>
    <w:multiLevelType w:val="multilevel"/>
    <w:tmpl w:val="6550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5328C"/>
    <w:multiLevelType w:val="multilevel"/>
    <w:tmpl w:val="C082F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1DC7826"/>
    <w:multiLevelType w:val="multilevel"/>
    <w:tmpl w:val="A8788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4A43F5"/>
    <w:multiLevelType w:val="multilevel"/>
    <w:tmpl w:val="A9BE6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67461C"/>
    <w:multiLevelType w:val="multilevel"/>
    <w:tmpl w:val="EBDAA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0"/>
  </w:num>
  <w:num w:numId="4">
    <w:abstractNumId w:val="5"/>
  </w:num>
  <w:num w:numId="5">
    <w:abstractNumId w:val="6"/>
  </w:num>
  <w:num w:numId="6">
    <w:abstractNumId w:val="9"/>
  </w:num>
  <w:num w:numId="7">
    <w:abstractNumId w:val="0"/>
  </w:num>
  <w:num w:numId="8">
    <w:abstractNumId w:val="12"/>
  </w:num>
  <w:num w:numId="9">
    <w:abstractNumId w:val="13"/>
  </w:num>
  <w:num w:numId="10">
    <w:abstractNumId w:val="11"/>
  </w:num>
  <w:num w:numId="11">
    <w:abstractNumId w:val="2"/>
  </w:num>
  <w:num w:numId="12">
    <w:abstractNumId w:val="3"/>
  </w:num>
  <w:num w:numId="13">
    <w:abstractNumId w:val="16"/>
  </w:num>
  <w:num w:numId="14">
    <w:abstractNumId w:val="15"/>
  </w:num>
  <w:num w:numId="15">
    <w:abstractNumId w:val="1"/>
  </w:num>
  <w:num w:numId="16">
    <w:abstractNumId w:val="7"/>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BB7808"/>
    <w:rsid w:val="000B075C"/>
    <w:rsid w:val="0015220F"/>
    <w:rsid w:val="00216B87"/>
    <w:rsid w:val="0028067C"/>
    <w:rsid w:val="002B0854"/>
    <w:rsid w:val="002F0736"/>
    <w:rsid w:val="00393D18"/>
    <w:rsid w:val="004E0306"/>
    <w:rsid w:val="00595A8D"/>
    <w:rsid w:val="005B0959"/>
    <w:rsid w:val="00635F9D"/>
    <w:rsid w:val="008F1140"/>
    <w:rsid w:val="00913B02"/>
    <w:rsid w:val="00A7309B"/>
    <w:rsid w:val="00BB7808"/>
    <w:rsid w:val="00F1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8D"/>
  </w:style>
  <w:style w:type="paragraph" w:styleId="4">
    <w:name w:val="heading 4"/>
    <w:basedOn w:val="a"/>
    <w:next w:val="a"/>
    <w:link w:val="40"/>
    <w:uiPriority w:val="99"/>
    <w:qFormat/>
    <w:rsid w:val="00393D18"/>
    <w:pPr>
      <w:keepNext/>
      <w:autoSpaceDE w:val="0"/>
      <w:autoSpaceDN w:val="0"/>
      <w:spacing w:after="0" w:line="240" w:lineRule="auto"/>
      <w:jc w:val="center"/>
      <w:outlineLvl w:val="3"/>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B7808"/>
    <w:rPr>
      <w:rFonts w:ascii="Times New Roman" w:eastAsia="Times New Roman" w:hAnsi="Times New Roman" w:cs="Times New Roman"/>
      <w:b w:val="0"/>
      <w:bCs w:val="0"/>
      <w:i w:val="0"/>
      <w:iCs w:val="0"/>
      <w:smallCaps w:val="0"/>
      <w:strike w:val="0"/>
      <w:sz w:val="26"/>
      <w:szCs w:val="26"/>
      <w:u w:val="none"/>
    </w:rPr>
  </w:style>
  <w:style w:type="character" w:customStyle="1" w:styleId="20">
    <w:name w:val="Заголовок №2_"/>
    <w:basedOn w:val="a0"/>
    <w:link w:val="21"/>
    <w:rsid w:val="00BB7808"/>
    <w:rPr>
      <w:rFonts w:ascii="Times New Roman" w:eastAsia="Times New Roman" w:hAnsi="Times New Roman" w:cs="Times New Roman"/>
      <w:b/>
      <w:bCs/>
      <w:sz w:val="26"/>
      <w:szCs w:val="26"/>
      <w:shd w:val="clear" w:color="auto" w:fill="FFFFFF"/>
    </w:rPr>
  </w:style>
  <w:style w:type="character" w:customStyle="1" w:styleId="7">
    <w:name w:val="Основной текст (7)_"/>
    <w:basedOn w:val="a0"/>
    <w:link w:val="70"/>
    <w:rsid w:val="00BB7808"/>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BB7808"/>
    <w:rPr>
      <w:rFonts w:ascii="Times New Roman" w:eastAsia="Times New Roman" w:hAnsi="Times New Roman" w:cs="Times New Roman"/>
      <w:i/>
      <w:iCs/>
      <w:sz w:val="26"/>
      <w:szCs w:val="26"/>
      <w:shd w:val="clear" w:color="auto" w:fill="FFFFFF"/>
    </w:rPr>
  </w:style>
  <w:style w:type="character" w:customStyle="1" w:styleId="22">
    <w:name w:val="Основной текст (2) + Полужирный"/>
    <w:basedOn w:val="2"/>
    <w:rsid w:val="00BB7808"/>
    <w:rPr>
      <w:b/>
      <w:bCs/>
      <w:color w:val="000000"/>
      <w:spacing w:val="0"/>
      <w:w w:val="100"/>
      <w:position w:val="0"/>
      <w:lang w:val="ru-RU" w:eastAsia="ru-RU" w:bidi="ru-RU"/>
    </w:rPr>
  </w:style>
  <w:style w:type="character" w:customStyle="1" w:styleId="23">
    <w:name w:val="Основной текст (2)"/>
    <w:basedOn w:val="2"/>
    <w:rsid w:val="00BB7808"/>
    <w:rPr>
      <w:color w:val="000000"/>
      <w:spacing w:val="0"/>
      <w:w w:val="100"/>
      <w:position w:val="0"/>
      <w:lang w:val="ru-RU" w:eastAsia="ru-RU" w:bidi="ru-RU"/>
    </w:rPr>
  </w:style>
  <w:style w:type="character" w:customStyle="1" w:styleId="2CordiaUPC10pt">
    <w:name w:val="Основной текст (2) + CordiaUPC;10 pt"/>
    <w:basedOn w:val="2"/>
    <w:rsid w:val="00BB7808"/>
    <w:rPr>
      <w:rFonts w:ascii="CordiaUPC" w:eastAsia="CordiaUPC" w:hAnsi="CordiaUPC" w:cs="CordiaUPC"/>
      <w:color w:val="000000"/>
      <w:spacing w:val="0"/>
      <w:w w:val="100"/>
      <w:position w:val="0"/>
      <w:sz w:val="20"/>
      <w:szCs w:val="20"/>
      <w:lang w:val="ru-RU" w:eastAsia="ru-RU" w:bidi="ru-RU"/>
    </w:rPr>
  </w:style>
  <w:style w:type="character" w:customStyle="1" w:styleId="211pt">
    <w:name w:val="Основной текст (2) + 11 pt;Полужирный"/>
    <w:basedOn w:val="2"/>
    <w:rsid w:val="00BB7808"/>
    <w:rPr>
      <w:b/>
      <w:bCs/>
      <w:color w:val="000000"/>
      <w:spacing w:val="0"/>
      <w:w w:val="100"/>
      <w:position w:val="0"/>
      <w:sz w:val="22"/>
      <w:szCs w:val="22"/>
      <w:lang w:val="ru-RU" w:eastAsia="ru-RU" w:bidi="ru-RU"/>
    </w:rPr>
  </w:style>
  <w:style w:type="paragraph" w:customStyle="1" w:styleId="21">
    <w:name w:val="Заголовок №2"/>
    <w:basedOn w:val="a"/>
    <w:link w:val="20"/>
    <w:rsid w:val="00BB7808"/>
    <w:pPr>
      <w:widowControl w:val="0"/>
      <w:shd w:val="clear" w:color="auto" w:fill="FFFFFF"/>
      <w:spacing w:before="600" w:after="0" w:line="317" w:lineRule="exact"/>
      <w:jc w:val="both"/>
      <w:outlineLvl w:val="1"/>
    </w:pPr>
    <w:rPr>
      <w:rFonts w:ascii="Times New Roman" w:eastAsia="Times New Roman" w:hAnsi="Times New Roman" w:cs="Times New Roman"/>
      <w:b/>
      <w:bCs/>
      <w:sz w:val="26"/>
      <w:szCs w:val="26"/>
    </w:rPr>
  </w:style>
  <w:style w:type="paragraph" w:customStyle="1" w:styleId="70">
    <w:name w:val="Основной текст (7)"/>
    <w:basedOn w:val="a"/>
    <w:link w:val="7"/>
    <w:rsid w:val="00BB7808"/>
    <w:pPr>
      <w:widowControl w:val="0"/>
      <w:shd w:val="clear" w:color="auto" w:fill="FFFFFF"/>
      <w:spacing w:before="300" w:after="300" w:line="322" w:lineRule="exact"/>
      <w:jc w:val="center"/>
    </w:pPr>
    <w:rPr>
      <w:rFonts w:ascii="Times New Roman" w:eastAsia="Times New Roman" w:hAnsi="Times New Roman" w:cs="Times New Roman"/>
      <w:b/>
      <w:bCs/>
      <w:sz w:val="26"/>
      <w:szCs w:val="26"/>
    </w:rPr>
  </w:style>
  <w:style w:type="paragraph" w:customStyle="1" w:styleId="80">
    <w:name w:val="Основной текст (8)"/>
    <w:basedOn w:val="a"/>
    <w:link w:val="8"/>
    <w:rsid w:val="00BB7808"/>
    <w:pPr>
      <w:widowControl w:val="0"/>
      <w:shd w:val="clear" w:color="auto" w:fill="FFFFFF"/>
      <w:spacing w:before="240" w:after="0" w:line="322" w:lineRule="exact"/>
      <w:jc w:val="center"/>
    </w:pPr>
    <w:rPr>
      <w:rFonts w:ascii="Times New Roman" w:eastAsia="Times New Roman" w:hAnsi="Times New Roman" w:cs="Times New Roman"/>
      <w:i/>
      <w:iCs/>
      <w:sz w:val="26"/>
      <w:szCs w:val="26"/>
    </w:rPr>
  </w:style>
  <w:style w:type="character" w:customStyle="1" w:styleId="2Exact">
    <w:name w:val="Основной текст (2) Exact"/>
    <w:basedOn w:val="a0"/>
    <w:rsid w:val="00BB7808"/>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BB7808"/>
    <w:rPr>
      <w:rFonts w:ascii="Times New Roman" w:eastAsia="Times New Roman" w:hAnsi="Times New Roman" w:cs="Times New Roman"/>
      <w:b/>
      <w:bCs/>
      <w:i/>
      <w:iCs/>
      <w:sz w:val="26"/>
      <w:szCs w:val="26"/>
      <w:shd w:val="clear" w:color="auto" w:fill="FFFFFF"/>
    </w:rPr>
  </w:style>
  <w:style w:type="character" w:customStyle="1" w:styleId="a3">
    <w:name w:val="Подпись к таблице_"/>
    <w:basedOn w:val="a0"/>
    <w:rsid w:val="00BB7808"/>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
    <w:basedOn w:val="a3"/>
    <w:rsid w:val="00BB7808"/>
    <w:rPr>
      <w:color w:val="000000"/>
      <w:spacing w:val="0"/>
      <w:w w:val="100"/>
      <w:position w:val="0"/>
      <w:u w:val="single"/>
      <w:lang w:val="ru-RU" w:eastAsia="ru-RU" w:bidi="ru-RU"/>
    </w:rPr>
  </w:style>
  <w:style w:type="paragraph" w:customStyle="1" w:styleId="90">
    <w:name w:val="Основной текст (9)"/>
    <w:basedOn w:val="a"/>
    <w:link w:val="9"/>
    <w:rsid w:val="00BB7808"/>
    <w:pPr>
      <w:widowControl w:val="0"/>
      <w:shd w:val="clear" w:color="auto" w:fill="FFFFFF"/>
      <w:spacing w:after="0" w:line="317" w:lineRule="exact"/>
      <w:jc w:val="center"/>
    </w:pPr>
    <w:rPr>
      <w:rFonts w:ascii="Times New Roman" w:eastAsia="Times New Roman" w:hAnsi="Times New Roman" w:cs="Times New Roman"/>
      <w:b/>
      <w:bCs/>
      <w:i/>
      <w:iCs/>
      <w:sz w:val="26"/>
      <w:szCs w:val="26"/>
    </w:rPr>
  </w:style>
  <w:style w:type="paragraph" w:styleId="a5">
    <w:name w:val="List Paragraph"/>
    <w:basedOn w:val="a"/>
    <w:uiPriority w:val="34"/>
    <w:qFormat/>
    <w:rsid w:val="00BB7808"/>
    <w:pPr>
      <w:spacing w:after="0" w:line="240" w:lineRule="auto"/>
      <w:ind w:left="720"/>
      <w:contextualSpacing/>
      <w:jc w:val="center"/>
    </w:pPr>
    <w:rPr>
      <w:rFonts w:ascii="Times New Roman" w:eastAsia="Times New Roman" w:hAnsi="Times New Roman" w:cs="Calibri"/>
      <w:sz w:val="28"/>
      <w:lang w:eastAsia="en-US"/>
    </w:rPr>
  </w:style>
  <w:style w:type="paragraph" w:customStyle="1" w:styleId="Default">
    <w:name w:val="Default"/>
    <w:rsid w:val="00BB780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BB7808"/>
    <w:pPr>
      <w:widowControl w:val="0"/>
      <w:autoSpaceDE w:val="0"/>
      <w:autoSpaceDN w:val="0"/>
      <w:spacing w:after="0" w:line="240" w:lineRule="auto"/>
    </w:pPr>
    <w:rPr>
      <w:rFonts w:ascii="Calibri" w:eastAsia="Times New Roman" w:hAnsi="Calibri" w:cs="Calibri"/>
      <w:szCs w:val="20"/>
    </w:rPr>
  </w:style>
  <w:style w:type="character" w:customStyle="1" w:styleId="3">
    <w:name w:val="Основной текст (3)_"/>
    <w:basedOn w:val="a0"/>
    <w:link w:val="30"/>
    <w:rsid w:val="008F1140"/>
    <w:rPr>
      <w:rFonts w:ascii="Times New Roman" w:eastAsia="Times New Roman" w:hAnsi="Times New Roman" w:cs="Times New Roman"/>
      <w:b/>
      <w:bCs/>
      <w:shd w:val="clear" w:color="auto" w:fill="FFFFFF"/>
    </w:rPr>
  </w:style>
  <w:style w:type="character" w:customStyle="1" w:styleId="12">
    <w:name w:val="Основной текст (12)_"/>
    <w:basedOn w:val="a0"/>
    <w:link w:val="120"/>
    <w:rsid w:val="008F1140"/>
    <w:rPr>
      <w:rFonts w:ascii="CordiaUPC" w:eastAsia="CordiaUPC" w:hAnsi="CordiaUPC" w:cs="CordiaUPC"/>
      <w:sz w:val="20"/>
      <w:szCs w:val="20"/>
      <w:shd w:val="clear" w:color="auto" w:fill="FFFFFF"/>
    </w:rPr>
  </w:style>
  <w:style w:type="character" w:customStyle="1" w:styleId="13">
    <w:name w:val="Основной текст (13)_"/>
    <w:basedOn w:val="a0"/>
    <w:link w:val="130"/>
    <w:rsid w:val="008F1140"/>
    <w:rPr>
      <w:rFonts w:ascii="Times New Roman" w:eastAsia="Times New Roman" w:hAnsi="Times New Roman" w:cs="Times New Roman"/>
      <w:b/>
      <w:bCs/>
      <w:spacing w:val="70"/>
      <w:sz w:val="23"/>
      <w:szCs w:val="23"/>
      <w:shd w:val="clear" w:color="auto" w:fill="FFFFFF"/>
    </w:rPr>
  </w:style>
  <w:style w:type="character" w:customStyle="1" w:styleId="2105pt">
    <w:name w:val="Основной текст (2) + 10;5 pt;Полужирный"/>
    <w:basedOn w:val="2"/>
    <w:rsid w:val="008F1140"/>
    <w:rPr>
      <w:b/>
      <w:bCs/>
      <w:color w:val="000000"/>
      <w:spacing w:val="0"/>
      <w:w w:val="100"/>
      <w:position w:val="0"/>
      <w:sz w:val="21"/>
      <w:szCs w:val="21"/>
      <w:lang w:val="ru-RU" w:eastAsia="ru-RU" w:bidi="ru-RU"/>
    </w:rPr>
  </w:style>
  <w:style w:type="character" w:customStyle="1" w:styleId="2FrankRuehl8pt">
    <w:name w:val="Основной текст (2) + FrankRuehl;8 pt"/>
    <w:basedOn w:val="2"/>
    <w:rsid w:val="008F1140"/>
    <w:rPr>
      <w:rFonts w:ascii="FrankRuehl" w:eastAsia="FrankRuehl" w:hAnsi="FrankRuehl" w:cs="FrankRuehl"/>
      <w:color w:val="000000"/>
      <w:spacing w:val="0"/>
      <w:w w:val="100"/>
      <w:position w:val="0"/>
      <w:sz w:val="16"/>
      <w:szCs w:val="16"/>
      <w:lang w:val="ru-RU" w:eastAsia="ru-RU" w:bidi="ru-RU"/>
    </w:rPr>
  </w:style>
  <w:style w:type="character" w:customStyle="1" w:styleId="2CordiaUPC16pt">
    <w:name w:val="Основной текст (2) + CordiaUPC;16 pt;Полужирный"/>
    <w:basedOn w:val="2"/>
    <w:rsid w:val="008F1140"/>
    <w:rPr>
      <w:rFonts w:ascii="CordiaUPC" w:eastAsia="CordiaUPC" w:hAnsi="CordiaUPC" w:cs="CordiaUPC"/>
      <w:b/>
      <w:bCs/>
      <w:color w:val="000000"/>
      <w:spacing w:val="0"/>
      <w:w w:val="100"/>
      <w:position w:val="0"/>
      <w:sz w:val="32"/>
      <w:szCs w:val="32"/>
      <w:lang w:val="ru-RU" w:eastAsia="ru-RU" w:bidi="ru-RU"/>
    </w:rPr>
  </w:style>
  <w:style w:type="character" w:customStyle="1" w:styleId="2CordiaUPC20pt">
    <w:name w:val="Основной текст (2) + CordiaUPC;20 pt"/>
    <w:basedOn w:val="2"/>
    <w:rsid w:val="008F1140"/>
    <w:rPr>
      <w:rFonts w:ascii="CordiaUPC" w:eastAsia="CordiaUPC" w:hAnsi="CordiaUPC" w:cs="CordiaUPC"/>
      <w:b/>
      <w:bCs/>
      <w:color w:val="000000"/>
      <w:spacing w:val="0"/>
      <w:w w:val="100"/>
      <w:position w:val="0"/>
      <w:sz w:val="40"/>
      <w:szCs w:val="40"/>
      <w:lang w:val="ru-RU" w:eastAsia="ru-RU" w:bidi="ru-RU"/>
    </w:rPr>
  </w:style>
  <w:style w:type="paragraph" w:customStyle="1" w:styleId="30">
    <w:name w:val="Основной текст (3)"/>
    <w:basedOn w:val="a"/>
    <w:link w:val="3"/>
    <w:rsid w:val="008F1140"/>
    <w:pPr>
      <w:widowControl w:val="0"/>
      <w:shd w:val="clear" w:color="auto" w:fill="FFFFFF"/>
      <w:spacing w:after="0" w:line="274" w:lineRule="exact"/>
    </w:pPr>
    <w:rPr>
      <w:rFonts w:ascii="Times New Roman" w:eastAsia="Times New Roman" w:hAnsi="Times New Roman" w:cs="Times New Roman"/>
      <w:b/>
      <w:bCs/>
    </w:rPr>
  </w:style>
  <w:style w:type="paragraph" w:customStyle="1" w:styleId="120">
    <w:name w:val="Основной текст (12)"/>
    <w:basedOn w:val="a"/>
    <w:link w:val="12"/>
    <w:rsid w:val="008F1140"/>
    <w:pPr>
      <w:widowControl w:val="0"/>
      <w:shd w:val="clear" w:color="auto" w:fill="FFFFFF"/>
      <w:spacing w:after="0" w:line="322" w:lineRule="exact"/>
      <w:jc w:val="both"/>
    </w:pPr>
    <w:rPr>
      <w:rFonts w:ascii="CordiaUPC" w:eastAsia="CordiaUPC" w:hAnsi="CordiaUPC" w:cs="CordiaUPC"/>
      <w:sz w:val="20"/>
      <w:szCs w:val="20"/>
    </w:rPr>
  </w:style>
  <w:style w:type="paragraph" w:customStyle="1" w:styleId="130">
    <w:name w:val="Основной текст (13)"/>
    <w:basedOn w:val="a"/>
    <w:link w:val="13"/>
    <w:rsid w:val="008F1140"/>
    <w:pPr>
      <w:widowControl w:val="0"/>
      <w:shd w:val="clear" w:color="auto" w:fill="FFFFFF"/>
      <w:spacing w:after="60" w:line="0" w:lineRule="atLeast"/>
    </w:pPr>
    <w:rPr>
      <w:rFonts w:ascii="Times New Roman" w:eastAsia="Times New Roman" w:hAnsi="Times New Roman" w:cs="Times New Roman"/>
      <w:b/>
      <w:bCs/>
      <w:spacing w:val="70"/>
      <w:sz w:val="23"/>
      <w:szCs w:val="23"/>
    </w:rPr>
  </w:style>
  <w:style w:type="table" w:styleId="a6">
    <w:name w:val="Table Grid"/>
    <w:basedOn w:val="a1"/>
    <w:uiPriority w:val="59"/>
    <w:rsid w:val="000B07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393D18"/>
    <w:rPr>
      <w:rFonts w:ascii="Times New Roman" w:eastAsia="Times New Roman" w:hAnsi="Times New Roman" w:cs="Times New Roman"/>
      <w:sz w:val="24"/>
      <w:szCs w:val="24"/>
    </w:rPr>
  </w:style>
  <w:style w:type="paragraph" w:customStyle="1" w:styleId="ConsPlusNonformat">
    <w:name w:val="ConsPlusNonformat"/>
    <w:rsid w:val="00635F9D"/>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8</cp:revision>
  <dcterms:created xsi:type="dcterms:W3CDTF">2025-04-01T09:36:00Z</dcterms:created>
  <dcterms:modified xsi:type="dcterms:W3CDTF">2025-04-01T11:08:00Z</dcterms:modified>
</cp:coreProperties>
</file>