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0B" w:rsidRDefault="0002540B" w:rsidP="0002540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02540B">
        <w:rPr>
          <w:b/>
          <w:bCs/>
          <w:kern w:val="36"/>
          <w:sz w:val="48"/>
          <w:szCs w:val="48"/>
        </w:rPr>
        <w:t xml:space="preserve">Энтеровирусная инфекция </w:t>
      </w:r>
    </w:p>
    <w:p w:rsidR="0002540B" w:rsidRPr="0002540B" w:rsidRDefault="0002540B" w:rsidP="0002540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02540B">
        <w:rPr>
          <w:b/>
          <w:bCs/>
          <w:kern w:val="36"/>
          <w:sz w:val="48"/>
          <w:szCs w:val="48"/>
        </w:rPr>
        <w:t xml:space="preserve">в </w:t>
      </w:r>
      <w:proofErr w:type="gramStart"/>
      <w:r w:rsidRPr="0002540B">
        <w:rPr>
          <w:b/>
          <w:bCs/>
          <w:kern w:val="36"/>
          <w:sz w:val="48"/>
          <w:szCs w:val="48"/>
        </w:rPr>
        <w:t>вопросах</w:t>
      </w:r>
      <w:proofErr w:type="gramEnd"/>
      <w:r w:rsidRPr="0002540B">
        <w:rPr>
          <w:b/>
          <w:bCs/>
          <w:kern w:val="36"/>
          <w:sz w:val="48"/>
          <w:szCs w:val="48"/>
        </w:rPr>
        <w:t xml:space="preserve"> и ответах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b/>
          <w:bCs/>
          <w:color w:val="1F497D"/>
          <w:sz w:val="28"/>
          <w:szCs w:val="28"/>
        </w:rPr>
        <w:t>Что такое энтеровирусная инфекция и кто является возбудителем заболевания?</w:t>
      </w:r>
      <w:r w:rsidRPr="0002540B">
        <w:rPr>
          <w:sz w:val="28"/>
          <w:szCs w:val="28"/>
        </w:rPr>
        <w:t xml:space="preserve"> </w:t>
      </w:r>
    </w:p>
    <w:p w:rsidR="0002540B" w:rsidRPr="0002540B" w:rsidRDefault="0002540B" w:rsidP="0002540B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3848100" cy="2562225"/>
            <wp:effectExtent l="19050" t="0" r="0" b="0"/>
            <wp:docPr id="1" name="Рисунок 1" descr="http://cgon.rospotrebnadzor.ru/upload/medialibrary/eac/eac1eff4531540450675d3977dd892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eac/eac1eff4531540450675d3977dd892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b/>
          <w:bCs/>
          <w:sz w:val="28"/>
          <w:szCs w:val="28"/>
        </w:rPr>
        <w:t>Энтеровирусные инфекции</w:t>
      </w:r>
      <w:r w:rsidRPr="0002540B">
        <w:rPr>
          <w:sz w:val="28"/>
          <w:szCs w:val="28"/>
        </w:rPr>
        <w:t xml:space="preserve"> – группа острых инфекционных заболеваний человека, вызываемых </w:t>
      </w:r>
      <w:proofErr w:type="spellStart"/>
      <w:r w:rsidRPr="0002540B">
        <w:rPr>
          <w:sz w:val="28"/>
          <w:szCs w:val="28"/>
        </w:rPr>
        <w:t>энтеровирусами</w:t>
      </w:r>
      <w:proofErr w:type="spellEnd"/>
      <w:r w:rsidRPr="0002540B">
        <w:rPr>
          <w:sz w:val="28"/>
          <w:szCs w:val="28"/>
        </w:rPr>
        <w:t xml:space="preserve">, с преимущественно фекально-оральным механизмом передачи возбудителей, которая характеризуется многообразием клинических форм. Чаще всего энтеровирусные инфекции маскируются под респираторные вирусные инфекции. Также существует возможность развития тяжелых форм заболевания с развитием менингитов и энцефалитов.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b/>
          <w:bCs/>
          <w:sz w:val="28"/>
          <w:szCs w:val="28"/>
        </w:rPr>
        <w:t>Возбудители инфекции</w:t>
      </w:r>
      <w:r w:rsidRPr="0002540B">
        <w:rPr>
          <w:sz w:val="28"/>
          <w:szCs w:val="28"/>
        </w:rPr>
        <w:t xml:space="preserve"> – РНК-содержащие вирусы - </w:t>
      </w:r>
      <w:proofErr w:type="spellStart"/>
      <w:r w:rsidRPr="0002540B">
        <w:rPr>
          <w:sz w:val="28"/>
          <w:szCs w:val="28"/>
        </w:rPr>
        <w:t>энтеровирусы</w:t>
      </w:r>
      <w:proofErr w:type="spellEnd"/>
      <w:r w:rsidRPr="0002540B">
        <w:rPr>
          <w:sz w:val="28"/>
          <w:szCs w:val="28"/>
        </w:rPr>
        <w:t xml:space="preserve"> групп </w:t>
      </w:r>
      <w:proofErr w:type="spellStart"/>
      <w:r w:rsidRPr="0002540B">
        <w:rPr>
          <w:sz w:val="28"/>
          <w:szCs w:val="28"/>
        </w:rPr>
        <w:t>Коксаки</w:t>
      </w:r>
      <w:proofErr w:type="spellEnd"/>
      <w:proofErr w:type="gramStart"/>
      <w:r w:rsidRPr="0002540B">
        <w:rPr>
          <w:sz w:val="28"/>
          <w:szCs w:val="28"/>
        </w:rPr>
        <w:t xml:space="preserve"> А</w:t>
      </w:r>
      <w:proofErr w:type="gramEnd"/>
      <w:r w:rsidRPr="0002540B">
        <w:rPr>
          <w:sz w:val="28"/>
          <w:szCs w:val="28"/>
        </w:rPr>
        <w:t xml:space="preserve">, </w:t>
      </w:r>
      <w:proofErr w:type="spellStart"/>
      <w:r w:rsidRPr="0002540B">
        <w:rPr>
          <w:sz w:val="28"/>
          <w:szCs w:val="28"/>
        </w:rPr>
        <w:t>Коксаки</w:t>
      </w:r>
      <w:proofErr w:type="spellEnd"/>
      <w:r w:rsidRPr="0002540B">
        <w:rPr>
          <w:sz w:val="28"/>
          <w:szCs w:val="28"/>
        </w:rPr>
        <w:t xml:space="preserve"> В, ЕСНО.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b/>
          <w:bCs/>
          <w:color w:val="1F497D"/>
          <w:sz w:val="28"/>
          <w:szCs w:val="28"/>
        </w:rPr>
        <w:t>Каким образом происходит распространение инфекции?</w:t>
      </w:r>
      <w:r w:rsidRPr="0002540B">
        <w:rPr>
          <w:sz w:val="28"/>
          <w:szCs w:val="28"/>
        </w:rPr>
        <w:t xml:space="preserve">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104"/>
        <w:gridCol w:w="9252"/>
      </w:tblGrid>
      <w:tr w:rsidR="0002540B" w:rsidRPr="0002540B" w:rsidTr="0002540B">
        <w:trPr>
          <w:tblCellSpacing w:w="7" w:type="dxa"/>
        </w:trPr>
        <w:tc>
          <w:tcPr>
            <w:tcW w:w="0" w:type="auto"/>
            <w:vAlign w:val="center"/>
            <w:hideMark/>
          </w:tcPr>
          <w:p w:rsidR="0002540B" w:rsidRPr="0002540B" w:rsidRDefault="0002540B" w:rsidP="0002540B"/>
        </w:tc>
        <w:tc>
          <w:tcPr>
            <w:tcW w:w="90" w:type="dxa"/>
            <w:vAlign w:val="center"/>
            <w:hideMark/>
          </w:tcPr>
          <w:p w:rsidR="0002540B" w:rsidRPr="0002540B" w:rsidRDefault="0002540B" w:rsidP="0002540B">
            <w:r w:rsidRPr="0002540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540B" w:rsidRPr="0002540B" w:rsidRDefault="0002540B" w:rsidP="0002540B">
            <w:pPr>
              <w:spacing w:before="100" w:beforeAutospacing="1" w:after="100" w:afterAutospacing="1"/>
              <w:jc w:val="both"/>
            </w:pPr>
            <w:r w:rsidRPr="0002540B">
              <w:rPr>
                <w:sz w:val="28"/>
                <w:szCs w:val="28"/>
              </w:rPr>
              <w:t xml:space="preserve">Источник инфекции – </w:t>
            </w:r>
            <w:r w:rsidRPr="0002540B">
              <w:rPr>
                <w:b/>
                <w:bCs/>
                <w:sz w:val="28"/>
                <w:szCs w:val="28"/>
              </w:rPr>
              <w:t>больной</w:t>
            </w:r>
            <w:r w:rsidRPr="0002540B">
              <w:rPr>
                <w:sz w:val="28"/>
                <w:szCs w:val="28"/>
              </w:rPr>
              <w:t xml:space="preserve"> человек или инфицированный бессимптомный </w:t>
            </w:r>
            <w:r w:rsidRPr="0002540B">
              <w:rPr>
                <w:b/>
                <w:bCs/>
                <w:sz w:val="28"/>
                <w:szCs w:val="28"/>
              </w:rPr>
              <w:t>носитель вируса</w:t>
            </w:r>
            <w:r w:rsidRPr="0002540B">
              <w:rPr>
                <w:sz w:val="28"/>
                <w:szCs w:val="28"/>
              </w:rPr>
              <w:t xml:space="preserve">. </w:t>
            </w:r>
          </w:p>
          <w:p w:rsidR="0002540B" w:rsidRPr="0002540B" w:rsidRDefault="0002540B" w:rsidP="0002540B">
            <w:pPr>
              <w:spacing w:before="100" w:beforeAutospacing="1" w:after="100" w:afterAutospacing="1"/>
              <w:jc w:val="both"/>
            </w:pPr>
            <w:r w:rsidRPr="0002540B">
              <w:rPr>
                <w:sz w:val="28"/>
                <w:szCs w:val="28"/>
              </w:rPr>
              <w:t xml:space="preserve">Передается инфекция во время близких личных контактов, при контакте с фекалиями, с загрязненными предметами и поверхностями (грязные руки, овощи), воздушно - капельным путем (вирус передается со слюной во время чихания и кашля), </w:t>
            </w:r>
            <w:proofErr w:type="spellStart"/>
            <w:r w:rsidRPr="0002540B">
              <w:rPr>
                <w:sz w:val="28"/>
                <w:szCs w:val="28"/>
              </w:rPr>
              <w:t>трансплацентарно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2540B">
              <w:rPr>
                <w:sz w:val="28"/>
                <w:szCs w:val="28"/>
              </w:rPr>
              <w:t xml:space="preserve">(от матери плоду во время беременности). </w:t>
            </w:r>
          </w:p>
          <w:p w:rsidR="0002540B" w:rsidRPr="0002540B" w:rsidRDefault="0002540B" w:rsidP="0002540B">
            <w:pPr>
              <w:spacing w:before="100" w:beforeAutospacing="1" w:after="100" w:afterAutospacing="1"/>
              <w:jc w:val="both"/>
            </w:pPr>
            <w:r w:rsidRPr="0002540B">
              <w:rPr>
                <w:sz w:val="28"/>
                <w:szCs w:val="28"/>
              </w:rPr>
              <w:t xml:space="preserve">Встречается как единично, так и в </w:t>
            </w:r>
            <w:proofErr w:type="gramStart"/>
            <w:r w:rsidRPr="0002540B">
              <w:rPr>
                <w:sz w:val="28"/>
                <w:szCs w:val="28"/>
              </w:rPr>
              <w:t>виде</w:t>
            </w:r>
            <w:proofErr w:type="gramEnd"/>
            <w:r w:rsidRPr="0002540B">
              <w:rPr>
                <w:sz w:val="28"/>
                <w:szCs w:val="28"/>
              </w:rPr>
              <w:t xml:space="preserve"> вспышек. Регулярно вспышки заболевания встречаются в теплое время года, особенно в летнее время на </w:t>
            </w:r>
            <w:r w:rsidRPr="0002540B">
              <w:rPr>
                <w:sz w:val="28"/>
                <w:szCs w:val="28"/>
              </w:rPr>
              <w:lastRenderedPageBreak/>
              <w:t xml:space="preserve">курортах. В виде единичных случаев энтеровирусные инфекции встречаются в течение всего года. </w:t>
            </w:r>
          </w:p>
        </w:tc>
      </w:tr>
    </w:tbl>
    <w:p w:rsidR="0002540B" w:rsidRPr="0002540B" w:rsidRDefault="0002540B" w:rsidP="0002540B"/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b/>
          <w:bCs/>
          <w:color w:val="1F497D"/>
          <w:sz w:val="28"/>
          <w:szCs w:val="28"/>
        </w:rPr>
        <w:t>Кто входит в группу риска?</w:t>
      </w:r>
      <w:r w:rsidRPr="0002540B">
        <w:rPr>
          <w:sz w:val="28"/>
          <w:szCs w:val="28"/>
        </w:rPr>
        <w:t xml:space="preserve">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Заболевают преимущественно дети до 5 лет и лица молодого возраста.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b/>
          <w:bCs/>
          <w:color w:val="1F497D"/>
          <w:sz w:val="28"/>
          <w:szCs w:val="28"/>
        </w:rPr>
        <w:t>Сколько должно пройти времени с момента заражения до проявления заболевания?</w:t>
      </w:r>
      <w:r w:rsidRPr="0002540B">
        <w:rPr>
          <w:sz w:val="28"/>
          <w:szCs w:val="28"/>
        </w:rPr>
        <w:t xml:space="preserve">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Инкубационный период энтеровирусной инфекции продолжается от 2 до 35 дней. В среднем – это 1 неделя.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b/>
          <w:bCs/>
          <w:color w:val="1F497D"/>
          <w:sz w:val="28"/>
          <w:szCs w:val="28"/>
        </w:rPr>
        <w:t>Как проявляется заболевание?</w:t>
      </w:r>
      <w:r w:rsidRPr="0002540B">
        <w:rPr>
          <w:sz w:val="28"/>
          <w:szCs w:val="28"/>
        </w:rPr>
        <w:t xml:space="preserve">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Около 85% случаев энтеровирусных инфекций протекают бессимптомно.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По причине того, что </w:t>
      </w:r>
      <w:proofErr w:type="spellStart"/>
      <w:r w:rsidRPr="0002540B">
        <w:rPr>
          <w:sz w:val="28"/>
          <w:szCs w:val="28"/>
        </w:rPr>
        <w:t>энтеровирусы</w:t>
      </w:r>
      <w:proofErr w:type="spellEnd"/>
      <w:r w:rsidRPr="0002540B">
        <w:rPr>
          <w:sz w:val="28"/>
          <w:szCs w:val="28"/>
        </w:rPr>
        <w:t xml:space="preserve"> поражают многие ткани и органы человеческого организма (центральную нервную систему, сердце, печень, легкие, почки и другие органы)</w:t>
      </w:r>
      <w:proofErr w:type="gramStart"/>
      <w:r w:rsidRPr="0002540B">
        <w:rPr>
          <w:sz w:val="28"/>
          <w:szCs w:val="28"/>
        </w:rPr>
        <w:t>,з</w:t>
      </w:r>
      <w:proofErr w:type="gramEnd"/>
      <w:r w:rsidRPr="0002540B">
        <w:rPr>
          <w:sz w:val="28"/>
          <w:szCs w:val="28"/>
        </w:rPr>
        <w:t xml:space="preserve">аболевание имеет разнообразные проявления.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>В случае</w:t>
      </w:r>
      <w:proofErr w:type="gramStart"/>
      <w:r w:rsidRPr="0002540B">
        <w:rPr>
          <w:sz w:val="28"/>
          <w:szCs w:val="28"/>
        </w:rPr>
        <w:t>,</w:t>
      </w:r>
      <w:proofErr w:type="gramEnd"/>
      <w:r w:rsidRPr="0002540B">
        <w:rPr>
          <w:sz w:val="28"/>
          <w:szCs w:val="28"/>
        </w:rPr>
        <w:t xml:space="preserve"> если входные ворота инфекции </w:t>
      </w:r>
      <w:r w:rsidRPr="0002540B">
        <w:rPr>
          <w:i/>
          <w:iCs/>
          <w:sz w:val="28"/>
          <w:szCs w:val="28"/>
        </w:rPr>
        <w:t>– носоглотка</w:t>
      </w:r>
      <w:r w:rsidRPr="0002540B">
        <w:rPr>
          <w:sz w:val="28"/>
          <w:szCs w:val="28"/>
        </w:rPr>
        <w:t xml:space="preserve">, развивается </w:t>
      </w:r>
      <w:r w:rsidRPr="0002540B">
        <w:rPr>
          <w:i/>
          <w:iCs/>
          <w:sz w:val="28"/>
          <w:szCs w:val="28"/>
        </w:rPr>
        <w:t xml:space="preserve">респираторная форма заболевания, </w:t>
      </w:r>
      <w:r w:rsidRPr="0002540B">
        <w:rPr>
          <w:sz w:val="28"/>
          <w:szCs w:val="28"/>
        </w:rPr>
        <w:t xml:space="preserve">среди симптомов которой - кашель, насморк, повышение температуры; возможны кишечные расстройства.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02540B">
        <w:rPr>
          <w:i/>
          <w:iCs/>
          <w:sz w:val="28"/>
          <w:szCs w:val="28"/>
        </w:rPr>
        <w:t>Герпангина</w:t>
      </w:r>
      <w:proofErr w:type="spellEnd"/>
      <w:r w:rsidRPr="0002540B">
        <w:rPr>
          <w:i/>
          <w:iCs/>
          <w:sz w:val="28"/>
          <w:szCs w:val="28"/>
        </w:rPr>
        <w:t>:</w:t>
      </w:r>
      <w:r w:rsidRPr="0002540B">
        <w:rPr>
          <w:sz w:val="28"/>
          <w:szCs w:val="28"/>
        </w:rPr>
        <w:t xml:space="preserve"> мелкие язвочки на задней стенке глотки, нёбе и реже на миндалинах, сопровождающиеся высокой температурой. Глотание при такой форме энтеровирусной инфекции болезненное.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i/>
          <w:iCs/>
          <w:sz w:val="28"/>
          <w:szCs w:val="28"/>
        </w:rPr>
        <w:t>Энтеровирусная экзантема:</w:t>
      </w:r>
      <w:r w:rsidRPr="0002540B">
        <w:rPr>
          <w:sz w:val="28"/>
          <w:szCs w:val="28"/>
        </w:rPr>
        <w:t xml:space="preserve"> подъем температуры тела, слабость, головная боль. Через 1-2 дня на конечностях, туловище, в полости рта появляются различные по характеру высыпания. </w:t>
      </w:r>
    </w:p>
    <w:p w:rsidR="0002540B" w:rsidRPr="0002540B" w:rsidRDefault="0002540B" w:rsidP="0002540B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4905375" cy="2362200"/>
            <wp:effectExtent l="19050" t="0" r="9525" b="0"/>
            <wp:docPr id="3" name="Рисунок 3" descr="http://cgon.rospotrebnadzor.ru/upload/medialibrary/e9d/e9d2a9ddfc06230bad4a1a6ed1d65c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e9d/e9d2a9ddfc06230bad4a1a6ed1d65c3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B" w:rsidRPr="0002540B" w:rsidRDefault="0002540B" w:rsidP="0002540B">
      <w:pPr>
        <w:rPr>
          <w:sz w:val="28"/>
          <w:szCs w:val="28"/>
        </w:rPr>
      </w:pPr>
      <w:r w:rsidRPr="0002540B">
        <w:rPr>
          <w:i/>
          <w:iCs/>
          <w:sz w:val="28"/>
          <w:szCs w:val="28"/>
        </w:rPr>
        <w:lastRenderedPageBreak/>
        <w:t>Один из вариантов энтеровирусной экзантемы - синдром « рука-нога-рот»:</w:t>
      </w:r>
      <w:r w:rsidRPr="0002540B">
        <w:rPr>
          <w:sz w:val="28"/>
          <w:szCs w:val="28"/>
        </w:rPr>
        <w:t xml:space="preserve"> сыпь на лице, ладонях, стопах, во рту. Через 3-5 суток сыпь исчезает.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i/>
          <w:iCs/>
          <w:sz w:val="28"/>
          <w:szCs w:val="28"/>
        </w:rPr>
        <w:t>Входные ворота – желудочно-кишечный тракт</w:t>
      </w:r>
      <w:r w:rsidRPr="0002540B">
        <w:rPr>
          <w:sz w:val="28"/>
          <w:szCs w:val="28"/>
        </w:rPr>
        <w:t xml:space="preserve"> - острое начало: рвота, жидкий стул, подъем температуры.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Ещё одним вариантом энтеровирусной инфекции является </w:t>
      </w:r>
      <w:r w:rsidRPr="0002540B">
        <w:rPr>
          <w:i/>
          <w:iCs/>
          <w:sz w:val="28"/>
          <w:szCs w:val="28"/>
        </w:rPr>
        <w:t xml:space="preserve">лихорадочная форма, </w:t>
      </w:r>
      <w:r w:rsidRPr="0002540B">
        <w:rPr>
          <w:sz w:val="28"/>
          <w:szCs w:val="28"/>
        </w:rPr>
        <w:t>единственный симптом которой - высокая температура до 40</w:t>
      </w:r>
      <w:r w:rsidRPr="0002540B">
        <w:rPr>
          <w:sz w:val="28"/>
          <w:szCs w:val="28"/>
          <w:vertAlign w:val="superscript"/>
        </w:rPr>
        <w:t>о</w:t>
      </w:r>
      <w:r w:rsidRPr="0002540B">
        <w:rPr>
          <w:sz w:val="28"/>
          <w:szCs w:val="28"/>
        </w:rPr>
        <w:t xml:space="preserve"> С. Других проявлений не наблюдается.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8"/>
        <w:gridCol w:w="104"/>
        <w:gridCol w:w="4581"/>
      </w:tblGrid>
      <w:tr w:rsidR="0002540B" w:rsidRPr="0002540B" w:rsidTr="0002540B">
        <w:trPr>
          <w:tblCellSpacing w:w="7" w:type="dxa"/>
        </w:trPr>
        <w:tc>
          <w:tcPr>
            <w:tcW w:w="0" w:type="auto"/>
            <w:vAlign w:val="center"/>
            <w:hideMark/>
          </w:tcPr>
          <w:p w:rsidR="0002540B" w:rsidRPr="0002540B" w:rsidRDefault="0002540B" w:rsidP="0002540B">
            <w:pPr>
              <w:spacing w:before="100" w:beforeAutospacing="1" w:after="100" w:afterAutospacing="1"/>
              <w:jc w:val="both"/>
            </w:pPr>
            <w:r w:rsidRPr="0002540B">
              <w:rPr>
                <w:sz w:val="28"/>
                <w:szCs w:val="28"/>
              </w:rPr>
              <w:t xml:space="preserve">При попадании вируса с током крови или лимфы на твердую мозговую оболочку развивается менингит: </w:t>
            </w:r>
          </w:p>
          <w:p w:rsidR="0002540B" w:rsidRPr="0002540B" w:rsidRDefault="0002540B" w:rsidP="0002540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02540B">
              <w:rPr>
                <w:sz w:val="28"/>
                <w:szCs w:val="28"/>
              </w:rPr>
              <w:t xml:space="preserve">Судороги; </w:t>
            </w:r>
          </w:p>
          <w:p w:rsidR="0002540B" w:rsidRPr="0002540B" w:rsidRDefault="0002540B" w:rsidP="0002540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02540B">
              <w:rPr>
                <w:sz w:val="28"/>
                <w:szCs w:val="28"/>
              </w:rPr>
              <w:t xml:space="preserve">Боль в глазных </w:t>
            </w:r>
            <w:proofErr w:type="gramStart"/>
            <w:r w:rsidRPr="0002540B">
              <w:rPr>
                <w:sz w:val="28"/>
                <w:szCs w:val="28"/>
              </w:rPr>
              <w:t>яблоках</w:t>
            </w:r>
            <w:proofErr w:type="gramEnd"/>
            <w:r w:rsidRPr="0002540B">
              <w:rPr>
                <w:sz w:val="28"/>
                <w:szCs w:val="28"/>
              </w:rPr>
              <w:t xml:space="preserve">; </w:t>
            </w:r>
          </w:p>
          <w:p w:rsidR="0002540B" w:rsidRPr="0002540B" w:rsidRDefault="0002540B" w:rsidP="0002540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02540B">
              <w:rPr>
                <w:sz w:val="28"/>
                <w:szCs w:val="28"/>
              </w:rPr>
              <w:t xml:space="preserve">Нарушение сознания; </w:t>
            </w:r>
          </w:p>
          <w:p w:rsidR="0002540B" w:rsidRPr="0002540B" w:rsidRDefault="0002540B" w:rsidP="0002540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02540B">
              <w:rPr>
                <w:sz w:val="28"/>
                <w:szCs w:val="28"/>
              </w:rPr>
              <w:t xml:space="preserve">Тахикардия и другие аритмии. </w:t>
            </w:r>
          </w:p>
        </w:tc>
        <w:tc>
          <w:tcPr>
            <w:tcW w:w="0" w:type="auto"/>
            <w:vAlign w:val="center"/>
            <w:hideMark/>
          </w:tcPr>
          <w:p w:rsidR="0002540B" w:rsidRPr="0002540B" w:rsidRDefault="0002540B" w:rsidP="0002540B">
            <w:r w:rsidRPr="0002540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540B" w:rsidRPr="0002540B" w:rsidRDefault="0002540B" w:rsidP="0002540B">
            <w:r>
              <w:rPr>
                <w:noProof/>
              </w:rPr>
              <w:drawing>
                <wp:inline distT="0" distB="0" distL="0" distR="0">
                  <wp:extent cx="2847975" cy="1895475"/>
                  <wp:effectExtent l="19050" t="0" r="9525" b="0"/>
                  <wp:docPr id="4" name="Рисунок 4" descr="http://cgon.rospotrebnadzor.ru/upload/medialibrary/43e/43ecd8d0f85c1deae94920a6043859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gon.rospotrebnadzor.ru/upload/medialibrary/43e/43ecd8d0f85c1deae94920a6043859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40B" w:rsidRPr="0002540B" w:rsidRDefault="0002540B" w:rsidP="0002540B">
      <w:pPr>
        <w:rPr>
          <w:sz w:val="28"/>
          <w:szCs w:val="28"/>
        </w:rPr>
      </w:pPr>
      <w:r w:rsidRPr="0002540B">
        <w:rPr>
          <w:i/>
          <w:iCs/>
        </w:rPr>
        <w:br/>
      </w:r>
      <w:r w:rsidRPr="0002540B">
        <w:rPr>
          <w:i/>
          <w:iCs/>
          <w:sz w:val="28"/>
          <w:szCs w:val="28"/>
        </w:rPr>
        <w:t>Энтеровирусный менингит – показание к срочной госпитализации!</w:t>
      </w:r>
      <w:r w:rsidRPr="0002540B">
        <w:rPr>
          <w:sz w:val="28"/>
          <w:szCs w:val="28"/>
        </w:rPr>
        <w:t xml:space="preserve">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Не редко встречается комбинированная форма энтеровирусной инфекции, которая проявляется разнообразным сочетанием симптомов.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b/>
          <w:bCs/>
          <w:color w:val="1F497D"/>
          <w:sz w:val="28"/>
          <w:szCs w:val="28"/>
        </w:rPr>
        <w:t>Опасна ли энтеровирусная инфекция для беременных?</w:t>
      </w:r>
      <w:r w:rsidRPr="0002540B">
        <w:rPr>
          <w:sz w:val="28"/>
          <w:szCs w:val="28"/>
        </w:rPr>
        <w:t xml:space="preserve">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1"/>
        <w:gridCol w:w="104"/>
        <w:gridCol w:w="4398"/>
      </w:tblGrid>
      <w:tr w:rsidR="0002540B" w:rsidRPr="0002540B" w:rsidTr="0002540B">
        <w:trPr>
          <w:tblCellSpacing w:w="7" w:type="dxa"/>
        </w:trPr>
        <w:tc>
          <w:tcPr>
            <w:tcW w:w="0" w:type="auto"/>
            <w:vAlign w:val="center"/>
            <w:hideMark/>
          </w:tcPr>
          <w:p w:rsidR="0002540B" w:rsidRPr="0002540B" w:rsidRDefault="0002540B" w:rsidP="0002540B">
            <w:r w:rsidRPr="0002540B">
              <w:t> </w:t>
            </w:r>
            <w:r>
              <w:rPr>
                <w:noProof/>
              </w:rPr>
              <w:drawing>
                <wp:inline distT="0" distB="0" distL="0" distR="0">
                  <wp:extent cx="3028950" cy="1733550"/>
                  <wp:effectExtent l="19050" t="0" r="0" b="0"/>
                  <wp:docPr id="5" name="Рисунок 5" descr="http://cgon.rospotrebnadzor.ru/upload/medialibrary/000/000032614c0f38541a969f2a929200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gon.rospotrebnadzor.ru/upload/medialibrary/000/000032614c0f38541a969f2a929200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40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540B" w:rsidRPr="0002540B" w:rsidRDefault="0002540B" w:rsidP="0002540B">
            <w:r w:rsidRPr="0002540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540B" w:rsidRPr="0002540B" w:rsidRDefault="0002540B" w:rsidP="0002540B">
            <w:pPr>
              <w:spacing w:before="100" w:beforeAutospacing="1" w:after="100" w:afterAutospacing="1"/>
              <w:jc w:val="both"/>
            </w:pPr>
            <w:r w:rsidRPr="0002540B">
              <w:rPr>
                <w:sz w:val="28"/>
                <w:szCs w:val="28"/>
              </w:rPr>
              <w:t xml:space="preserve">Энтеровирусная инфекция во время беременности может быть опасна как для женщины, так и для плода. </w:t>
            </w:r>
            <w:proofErr w:type="spellStart"/>
            <w:r w:rsidRPr="0002540B">
              <w:rPr>
                <w:sz w:val="28"/>
                <w:szCs w:val="28"/>
              </w:rPr>
              <w:t>Энтеровирусы</w:t>
            </w:r>
            <w:proofErr w:type="spellEnd"/>
            <w:r w:rsidRPr="0002540B">
              <w:rPr>
                <w:sz w:val="28"/>
                <w:szCs w:val="28"/>
              </w:rPr>
              <w:t xml:space="preserve"> </w:t>
            </w:r>
            <w:proofErr w:type="spellStart"/>
            <w:r w:rsidRPr="0002540B">
              <w:rPr>
                <w:sz w:val="28"/>
                <w:szCs w:val="28"/>
              </w:rPr>
              <w:t>трансплацентарным</w:t>
            </w:r>
            <w:proofErr w:type="spellEnd"/>
            <w:r w:rsidRPr="0002540B">
              <w:rPr>
                <w:sz w:val="28"/>
                <w:szCs w:val="28"/>
              </w:rPr>
              <w:t xml:space="preserve"> путем попадают к плоду, вследствие чего развивается внутриутробная инфекция, которая в </w:t>
            </w:r>
            <w:proofErr w:type="gramStart"/>
            <w:r w:rsidRPr="0002540B">
              <w:rPr>
                <w:sz w:val="28"/>
                <w:szCs w:val="28"/>
              </w:rPr>
              <w:t>дальнейшем</w:t>
            </w:r>
            <w:proofErr w:type="gramEnd"/>
            <w:r w:rsidRPr="0002540B">
              <w:rPr>
                <w:sz w:val="28"/>
                <w:szCs w:val="28"/>
              </w:rPr>
              <w:t xml:space="preserve"> может протекать у новорожденного в форме менингита, миокардита или серьезного поражения желудочно-кишечного тракта. </w:t>
            </w:r>
          </w:p>
        </w:tc>
      </w:tr>
    </w:tbl>
    <w:p w:rsidR="0002540B" w:rsidRPr="0002540B" w:rsidRDefault="0002540B" w:rsidP="0002540B">
      <w:pPr>
        <w:rPr>
          <w:sz w:val="28"/>
          <w:szCs w:val="28"/>
        </w:rPr>
      </w:pPr>
      <w:r w:rsidRPr="0002540B">
        <w:rPr>
          <w:b/>
          <w:bCs/>
          <w:color w:val="1F497D"/>
        </w:rPr>
        <w:br/>
      </w:r>
      <w:r w:rsidRPr="0002540B">
        <w:rPr>
          <w:b/>
          <w:bCs/>
          <w:color w:val="1F497D"/>
          <w:sz w:val="28"/>
          <w:szCs w:val="28"/>
        </w:rPr>
        <w:t>Как лечить энтеровирусную инфекцию?</w:t>
      </w:r>
      <w:r w:rsidRPr="0002540B">
        <w:rPr>
          <w:sz w:val="28"/>
          <w:szCs w:val="28"/>
        </w:rPr>
        <w:t xml:space="preserve">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Специфического лечения энтеровирусной инфекции не существует. Лечение проводится симптоматическое, в зависимости от клинической картины, </w:t>
      </w:r>
      <w:r w:rsidRPr="0002540B">
        <w:rPr>
          <w:sz w:val="28"/>
          <w:szCs w:val="28"/>
        </w:rPr>
        <w:lastRenderedPageBreak/>
        <w:t xml:space="preserve">проводится по назначению врача. Как правило, в течение 10 дней наступает выздоровление.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b/>
          <w:bCs/>
          <w:color w:val="1F497D"/>
          <w:sz w:val="28"/>
          <w:szCs w:val="28"/>
        </w:rPr>
        <w:t>Существует ли вакцина против энтеровирусной инфекции?</w:t>
      </w:r>
      <w:r w:rsidRPr="0002540B">
        <w:rPr>
          <w:sz w:val="28"/>
          <w:szCs w:val="28"/>
        </w:rPr>
        <w:t xml:space="preserve">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В настоящее время широко известна вакцинация только от одного варианта энтеровирусной инфекции – от вируса полиомиелита, вызывающего параличи.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b/>
          <w:bCs/>
          <w:color w:val="1F497D"/>
          <w:sz w:val="28"/>
          <w:szCs w:val="28"/>
        </w:rPr>
        <w:t>Иммунитет</w:t>
      </w:r>
      <w:r w:rsidRPr="0002540B">
        <w:rPr>
          <w:sz w:val="28"/>
          <w:szCs w:val="28"/>
        </w:rPr>
        <w:t xml:space="preserve">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8"/>
        <w:gridCol w:w="104"/>
        <w:gridCol w:w="111"/>
      </w:tblGrid>
      <w:tr w:rsidR="0002540B" w:rsidRPr="0002540B" w:rsidTr="0002540B">
        <w:trPr>
          <w:tblCellSpacing w:w="7" w:type="dxa"/>
        </w:trPr>
        <w:tc>
          <w:tcPr>
            <w:tcW w:w="0" w:type="auto"/>
            <w:vAlign w:val="center"/>
            <w:hideMark/>
          </w:tcPr>
          <w:p w:rsidR="0002540B" w:rsidRPr="0002540B" w:rsidRDefault="0002540B" w:rsidP="0002540B">
            <w:pPr>
              <w:spacing w:before="100" w:beforeAutospacing="1" w:after="100" w:afterAutospacing="1"/>
              <w:jc w:val="both"/>
            </w:pPr>
            <w:r w:rsidRPr="0002540B">
              <w:rPr>
                <w:sz w:val="28"/>
                <w:szCs w:val="28"/>
              </w:rPr>
              <w:t xml:space="preserve">После перенесенной энтеровирусной инфекции обычно формируется стойкий иммунитет, однако, он </w:t>
            </w:r>
            <w:proofErr w:type="spellStart"/>
            <w:r w:rsidRPr="0002540B">
              <w:rPr>
                <w:sz w:val="28"/>
                <w:szCs w:val="28"/>
              </w:rPr>
              <w:t>сероспецифичен</w:t>
            </w:r>
            <w:proofErr w:type="spellEnd"/>
            <w:r w:rsidRPr="0002540B">
              <w:rPr>
                <w:sz w:val="28"/>
                <w:szCs w:val="28"/>
              </w:rPr>
              <w:t xml:space="preserve">. Повторные заболевания связаны с инфицированием иными серотипами </w:t>
            </w:r>
            <w:proofErr w:type="spellStart"/>
            <w:r w:rsidRPr="0002540B">
              <w:rPr>
                <w:sz w:val="28"/>
                <w:szCs w:val="28"/>
              </w:rPr>
              <w:t>энтеровирусов</w:t>
            </w:r>
            <w:proofErr w:type="spellEnd"/>
            <w:r w:rsidRPr="0002540B">
              <w:rPr>
                <w:sz w:val="28"/>
                <w:szCs w:val="28"/>
              </w:rPr>
              <w:t xml:space="preserve"> человека. </w:t>
            </w:r>
          </w:p>
        </w:tc>
        <w:tc>
          <w:tcPr>
            <w:tcW w:w="0" w:type="auto"/>
            <w:vAlign w:val="center"/>
            <w:hideMark/>
          </w:tcPr>
          <w:p w:rsidR="0002540B" w:rsidRPr="0002540B" w:rsidRDefault="0002540B" w:rsidP="0002540B">
            <w:r w:rsidRPr="0002540B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540B" w:rsidRPr="0002540B" w:rsidRDefault="0002540B" w:rsidP="0002540B">
            <w:r w:rsidRPr="0002540B">
              <w:t xml:space="preserve">  </w:t>
            </w:r>
            <w:r w:rsidRPr="0002540B">
              <w:br/>
            </w:r>
          </w:p>
        </w:tc>
      </w:tr>
    </w:tbl>
    <w:p w:rsidR="0002540B" w:rsidRPr="0002540B" w:rsidRDefault="0002540B" w:rsidP="0002540B">
      <w:pPr>
        <w:rPr>
          <w:sz w:val="28"/>
          <w:szCs w:val="28"/>
        </w:rPr>
      </w:pPr>
      <w:r w:rsidRPr="0002540B">
        <w:rPr>
          <w:b/>
          <w:bCs/>
          <w:color w:val="1F497D"/>
        </w:rPr>
        <w:br/>
      </w:r>
      <w:r w:rsidRPr="0002540B">
        <w:rPr>
          <w:b/>
          <w:bCs/>
          <w:color w:val="1F497D"/>
          <w:sz w:val="28"/>
          <w:szCs w:val="28"/>
        </w:rPr>
        <w:t>Как предотвратить заражение энтеровирусной инфекцией?</w:t>
      </w:r>
      <w:r w:rsidRPr="0002540B">
        <w:rPr>
          <w:sz w:val="28"/>
          <w:szCs w:val="28"/>
        </w:rPr>
        <w:t xml:space="preserve"> </w:t>
      </w:r>
    </w:p>
    <w:p w:rsidR="0002540B" w:rsidRPr="0002540B" w:rsidRDefault="0002540B" w:rsidP="0002540B">
      <w:p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Соблюдение санитарно-гигиенических правил: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мероприятия по контролю загрязнений объектов окружающей среды канализационными отходами;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благоустройство источников водоснабжения;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употребление для питья только качественной кипяченой или </w:t>
      </w:r>
      <w:proofErr w:type="spellStart"/>
      <w:r w:rsidRPr="0002540B">
        <w:rPr>
          <w:sz w:val="28"/>
          <w:szCs w:val="28"/>
        </w:rPr>
        <w:t>бутилированной</w:t>
      </w:r>
      <w:proofErr w:type="spellEnd"/>
      <w:r w:rsidRPr="0002540B">
        <w:rPr>
          <w:sz w:val="28"/>
          <w:szCs w:val="28"/>
        </w:rPr>
        <w:t xml:space="preserve"> воды, пастеризованного молока;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ранняя диагностика и изоляция больных на 2 недели;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в очаге инфекции должна проводиться дезинфекция </w:t>
      </w:r>
      <w:proofErr w:type="gramStart"/>
      <w:r w:rsidRPr="0002540B">
        <w:rPr>
          <w:sz w:val="28"/>
          <w:szCs w:val="28"/>
        </w:rPr>
        <w:t xml:space="preserve">( </w:t>
      </w:r>
      <w:proofErr w:type="gramEnd"/>
      <w:r w:rsidRPr="0002540B">
        <w:rPr>
          <w:sz w:val="28"/>
          <w:szCs w:val="28"/>
        </w:rPr>
        <w:t xml:space="preserve">текущая и заключительная);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гигиеническое воспитание детей и подростков (мытье рук перед едой и после туалета, соблюдение гигиены);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обязательное мытье овощей, фруктов и ягод перед употреблением;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потребление продуктов, прошедших термическую обработку;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защита продуктов от насекомых и грызунов;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ножи, доски для разделки продуктов должны быть отдельными для сырых и готовых продуктов;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не заглатывать воду во время купания в открытых </w:t>
      </w:r>
      <w:proofErr w:type="gramStart"/>
      <w:r w:rsidRPr="0002540B">
        <w:rPr>
          <w:sz w:val="28"/>
          <w:szCs w:val="28"/>
        </w:rPr>
        <w:t>водоемах</w:t>
      </w:r>
      <w:proofErr w:type="gramEnd"/>
      <w:r w:rsidRPr="0002540B">
        <w:rPr>
          <w:sz w:val="28"/>
          <w:szCs w:val="28"/>
        </w:rPr>
        <w:t xml:space="preserve">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избегать купания в стоячих </w:t>
      </w:r>
      <w:proofErr w:type="gramStart"/>
      <w:r w:rsidRPr="0002540B">
        <w:rPr>
          <w:sz w:val="28"/>
          <w:szCs w:val="28"/>
        </w:rPr>
        <w:t>водоемах</w:t>
      </w:r>
      <w:proofErr w:type="gramEnd"/>
      <w:r w:rsidRPr="0002540B">
        <w:rPr>
          <w:sz w:val="28"/>
          <w:szCs w:val="28"/>
        </w:rPr>
        <w:t xml:space="preserve">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следует избегать посещения мест массовых мероприятий с большим количеством людей;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рекомендуется влажная уборка помещений 2 раза в день, частые проветривания;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при первых признаках заболевания – обратиться к врачу; </w:t>
      </w:r>
    </w:p>
    <w:p w:rsidR="0002540B" w:rsidRPr="0002540B" w:rsidRDefault="0002540B" w:rsidP="0002540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540B">
        <w:rPr>
          <w:sz w:val="28"/>
          <w:szCs w:val="28"/>
        </w:rPr>
        <w:t xml:space="preserve">не следует допускать больного ребенка в детское образовательное учреждение. </w:t>
      </w:r>
    </w:p>
    <w:p w:rsidR="0002540B" w:rsidRPr="0002540B" w:rsidRDefault="0002540B" w:rsidP="0002540B"/>
    <w:sectPr w:rsidR="0002540B" w:rsidRPr="0002540B" w:rsidSect="00F1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B7D"/>
    <w:multiLevelType w:val="multilevel"/>
    <w:tmpl w:val="F9D6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37BFA"/>
    <w:multiLevelType w:val="multilevel"/>
    <w:tmpl w:val="DA4C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540B"/>
    <w:rsid w:val="0002540B"/>
    <w:rsid w:val="0012023B"/>
    <w:rsid w:val="004B2C93"/>
    <w:rsid w:val="00F1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E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254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40B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2540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25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5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Мусиенко</dc:creator>
  <cp:lastModifiedBy>Мусиенко</cp:lastModifiedBy>
  <cp:revision>1</cp:revision>
  <dcterms:created xsi:type="dcterms:W3CDTF">2019-07-02T08:05:00Z</dcterms:created>
  <dcterms:modified xsi:type="dcterms:W3CDTF">2019-07-02T08:11:00Z</dcterms:modified>
</cp:coreProperties>
</file>